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2D76" w14:textId="03B61A70" w:rsidR="002311B5" w:rsidRPr="00D20093" w:rsidRDefault="003B142A" w:rsidP="0052472D">
      <w:pPr>
        <w:jc w:val="center"/>
        <w:rPr>
          <w:b/>
          <w:bCs/>
          <w:sz w:val="28"/>
          <w:szCs w:val="28"/>
        </w:rPr>
      </w:pPr>
      <w:r w:rsidRPr="00D20093">
        <w:rPr>
          <w:b/>
          <w:bCs/>
          <w:sz w:val="28"/>
          <w:szCs w:val="28"/>
        </w:rPr>
        <w:t>Clinks Annual General Meeting</w:t>
      </w:r>
    </w:p>
    <w:p w14:paraId="0F91F3BD" w14:textId="20D46D27" w:rsidR="003B142A" w:rsidRPr="00D20093" w:rsidRDefault="003B142A" w:rsidP="00C33DE1">
      <w:pPr>
        <w:jc w:val="center"/>
        <w:rPr>
          <w:b/>
          <w:bCs/>
          <w:sz w:val="28"/>
          <w:szCs w:val="28"/>
        </w:rPr>
      </w:pPr>
      <w:r w:rsidRPr="00D20093">
        <w:rPr>
          <w:b/>
          <w:bCs/>
          <w:sz w:val="28"/>
          <w:szCs w:val="28"/>
        </w:rPr>
        <w:t>Thursday 22</w:t>
      </w:r>
      <w:r w:rsidRPr="00D20093">
        <w:rPr>
          <w:b/>
          <w:bCs/>
          <w:sz w:val="28"/>
          <w:szCs w:val="28"/>
          <w:vertAlign w:val="superscript"/>
        </w:rPr>
        <w:t>nd</w:t>
      </w:r>
      <w:r w:rsidRPr="00D20093">
        <w:rPr>
          <w:b/>
          <w:bCs/>
          <w:sz w:val="28"/>
          <w:szCs w:val="28"/>
        </w:rPr>
        <w:t xml:space="preserve"> October </w:t>
      </w:r>
      <w:r w:rsidR="00935A2D">
        <w:rPr>
          <w:b/>
          <w:bCs/>
          <w:sz w:val="28"/>
          <w:szCs w:val="28"/>
        </w:rPr>
        <w:t>2020</w:t>
      </w:r>
      <w:r w:rsidR="0091010D" w:rsidRPr="00D20093">
        <w:rPr>
          <w:b/>
          <w:bCs/>
          <w:sz w:val="28"/>
          <w:szCs w:val="28"/>
        </w:rPr>
        <w:t xml:space="preserve"> 1pm online</w:t>
      </w:r>
      <w:r w:rsidR="0091010D">
        <w:rPr>
          <w:b/>
          <w:bCs/>
          <w:sz w:val="28"/>
          <w:szCs w:val="28"/>
        </w:rPr>
        <w:t xml:space="preserve"> </w:t>
      </w:r>
      <w:r w:rsidRPr="00D20093">
        <w:rPr>
          <w:b/>
          <w:bCs/>
          <w:sz w:val="28"/>
          <w:szCs w:val="28"/>
        </w:rPr>
        <w:t>via Zoom</w:t>
      </w:r>
    </w:p>
    <w:p w14:paraId="4B94A465" w14:textId="2FE45F61" w:rsidR="00933723" w:rsidRPr="006C651E" w:rsidRDefault="00933723" w:rsidP="0084082D">
      <w:pPr>
        <w:rPr>
          <w:b/>
          <w:bCs/>
          <w:sz w:val="24"/>
          <w:szCs w:val="24"/>
        </w:rPr>
      </w:pPr>
      <w:r w:rsidRPr="006C651E">
        <w:rPr>
          <w:b/>
          <w:bCs/>
          <w:sz w:val="24"/>
          <w:szCs w:val="24"/>
        </w:rPr>
        <w:t>Attendees</w:t>
      </w:r>
    </w:p>
    <w:p w14:paraId="672BD345" w14:textId="7569DB2A" w:rsidR="0084082D" w:rsidRDefault="0084082D" w:rsidP="0084082D">
      <w:r w:rsidRPr="0084082D">
        <w:t>2 Makeit, Age UK North Tyneside, Ark Resettlement Services, Arkbound Foundation, Beating Time, Birth Companions, Changing Tunes, Clean Break, Clean Sheet, Community Chaplaincy Association, Do It Justice</w:t>
      </w:r>
      <w:r w:rsidR="00935A2D">
        <w:t>,</w:t>
      </w:r>
      <w:r w:rsidRPr="0084082D">
        <w:t xml:space="preserve"> Foundation for Art and Creative Technology (FACT), HALOW, Hibiscus Initiatives, Housing for Women, Imagine If Theatre Company</w:t>
      </w:r>
      <w:r w:rsidR="00935A2D">
        <w:t>,</w:t>
      </w:r>
      <w:r w:rsidRPr="0084082D">
        <w:t xml:space="preserve"> IMO charity, Irish Chaplaincy, Kaleidoscope Project, Mary Magdalene CiC, Nacro, Novus, Offploy CIC, One25, Ormiston Families, Prison Advice and Care Trust (Pact), Prison Fellowship England and Wales, Prison Radio Association, Prisoners' Education Trust, Recovery Connections, RIFT Social Enterprise, Run For Your Life CIC, StandOut, Thames Valley Partnership, Think Through Nutrition - Institute for Food Brain and Behaviour, Tomorrow's Women Wirral, Trailblazers Mentoring Ltd, Unlock - for people with convictions, Women@thewell, Zahid Mubarek Trust</w:t>
      </w:r>
      <w:r w:rsidR="004D1B02">
        <w:t xml:space="preserve"> </w:t>
      </w:r>
      <w:r w:rsidR="00935A2D">
        <w:t xml:space="preserve"> (40 member organisations)</w:t>
      </w:r>
    </w:p>
    <w:p w14:paraId="7AE3FBE4" w14:textId="0615A36C" w:rsidR="00933723" w:rsidRPr="006C651E" w:rsidRDefault="00933723" w:rsidP="0084082D">
      <w:pPr>
        <w:rPr>
          <w:b/>
          <w:bCs/>
          <w:sz w:val="24"/>
          <w:szCs w:val="24"/>
        </w:rPr>
      </w:pPr>
      <w:r w:rsidRPr="006C651E">
        <w:rPr>
          <w:b/>
          <w:bCs/>
          <w:sz w:val="24"/>
          <w:szCs w:val="24"/>
        </w:rPr>
        <w:t>Apologies</w:t>
      </w:r>
    </w:p>
    <w:p w14:paraId="072B19A4" w14:textId="60CE143D" w:rsidR="0084082D" w:rsidRDefault="0084082D" w:rsidP="0084082D">
      <w:r w:rsidRPr="0084082D">
        <w:t>No apologies were received</w:t>
      </w:r>
    </w:p>
    <w:p w14:paraId="5CEB53D5" w14:textId="12B84999" w:rsidR="00D20093" w:rsidRPr="006C651E" w:rsidRDefault="00D20093" w:rsidP="0084082D">
      <w:pPr>
        <w:rPr>
          <w:b/>
          <w:bCs/>
          <w:sz w:val="24"/>
          <w:szCs w:val="24"/>
        </w:rPr>
      </w:pPr>
      <w:r w:rsidRPr="006C651E">
        <w:rPr>
          <w:b/>
          <w:bCs/>
          <w:sz w:val="24"/>
          <w:szCs w:val="24"/>
        </w:rPr>
        <w:t>Minutes</w:t>
      </w:r>
    </w:p>
    <w:p w14:paraId="0B4782C6" w14:textId="77777777" w:rsidR="00EC650B" w:rsidRDefault="003B142A" w:rsidP="00EC650B">
      <w:pPr>
        <w:pStyle w:val="Default"/>
        <w:numPr>
          <w:ilvl w:val="0"/>
          <w:numId w:val="2"/>
        </w:numPr>
        <w:adjustRightInd w:val="0"/>
        <w:spacing w:before="240"/>
        <w:ind w:right="565"/>
        <w:rPr>
          <w:rFonts w:asciiTheme="minorHAnsi" w:hAnsiTheme="minorHAnsi" w:cs="Lucida Sans Unicode"/>
          <w:b/>
          <w:bCs/>
          <w:color w:val="auto"/>
          <w:sz w:val="22"/>
          <w:szCs w:val="22"/>
        </w:rPr>
      </w:pPr>
      <w:r w:rsidRPr="00EC650B">
        <w:rPr>
          <w:rFonts w:asciiTheme="minorHAnsi" w:hAnsiTheme="minorHAnsi" w:cs="Lucida Sans Unicode"/>
          <w:b/>
          <w:bCs/>
          <w:color w:val="auto"/>
          <w:sz w:val="22"/>
          <w:szCs w:val="22"/>
        </w:rPr>
        <w:t>Welcome and Chair’s address – Roma Hooper</w:t>
      </w:r>
    </w:p>
    <w:p w14:paraId="0D24A2CF" w14:textId="5A84626B" w:rsidR="003B142A" w:rsidRDefault="003B142A" w:rsidP="00EC650B">
      <w:pPr>
        <w:pStyle w:val="Default"/>
        <w:adjustRightInd w:val="0"/>
        <w:spacing w:before="240"/>
        <w:ind w:left="720" w:right="565"/>
        <w:rPr>
          <w:rFonts w:asciiTheme="minorHAnsi" w:hAnsiTheme="minorHAnsi" w:cs="Lucida Sans Unicode"/>
          <w:color w:val="auto"/>
          <w:sz w:val="22"/>
          <w:szCs w:val="22"/>
        </w:rPr>
      </w:pPr>
      <w:r w:rsidRPr="00EC650B">
        <w:rPr>
          <w:rFonts w:asciiTheme="minorHAnsi" w:hAnsiTheme="minorHAnsi" w:cs="Lucida Sans Unicode"/>
          <w:color w:val="auto"/>
          <w:sz w:val="22"/>
          <w:szCs w:val="22"/>
        </w:rPr>
        <w:t>Roma opened the meeting by welcoming the highest ever number of organisations</w:t>
      </w:r>
      <w:r w:rsidR="0084082D">
        <w:rPr>
          <w:rFonts w:asciiTheme="minorHAnsi" w:hAnsiTheme="minorHAnsi" w:cs="Lucida Sans Unicode"/>
          <w:color w:val="auto"/>
          <w:sz w:val="22"/>
          <w:szCs w:val="22"/>
        </w:rPr>
        <w:t xml:space="preserve"> to attend a Clinks AGM</w:t>
      </w:r>
      <w:r w:rsidRPr="00EC650B">
        <w:rPr>
          <w:rFonts w:asciiTheme="minorHAnsi" w:hAnsiTheme="minorHAnsi" w:cs="Lucida Sans Unicode"/>
          <w:color w:val="auto"/>
          <w:sz w:val="22"/>
          <w:szCs w:val="22"/>
        </w:rPr>
        <w:t>.</w:t>
      </w:r>
      <w:r w:rsidR="00B0763B">
        <w:rPr>
          <w:rFonts w:asciiTheme="minorHAnsi" w:hAnsiTheme="minorHAnsi" w:cs="Lucida Sans Unicode"/>
          <w:color w:val="auto"/>
          <w:sz w:val="22"/>
          <w:szCs w:val="22"/>
        </w:rPr>
        <w:t xml:space="preserve"> Roma outlined the running order;</w:t>
      </w:r>
      <w:r w:rsidR="00B0763B" w:rsidRPr="00B0763B">
        <w:rPr>
          <w:rFonts w:asciiTheme="minorHAnsi" w:hAnsiTheme="minorHAnsi" w:cs="Lucida Sans Unicode"/>
          <w:color w:val="auto"/>
          <w:sz w:val="22"/>
          <w:szCs w:val="22"/>
        </w:rPr>
        <w:t xml:space="preserve"> the AGM business will be conducted first</w:t>
      </w:r>
      <w:r w:rsidR="00B0763B">
        <w:rPr>
          <w:rFonts w:asciiTheme="minorHAnsi" w:hAnsiTheme="minorHAnsi" w:cs="Lucida Sans Unicode"/>
          <w:color w:val="auto"/>
          <w:sz w:val="22"/>
          <w:szCs w:val="22"/>
        </w:rPr>
        <w:t>, f</w:t>
      </w:r>
      <w:r w:rsidR="00B0763B" w:rsidRPr="00B0763B">
        <w:rPr>
          <w:rFonts w:asciiTheme="minorHAnsi" w:hAnsiTheme="minorHAnsi" w:cs="Lucida Sans Unicode"/>
          <w:color w:val="auto"/>
          <w:sz w:val="22"/>
          <w:szCs w:val="22"/>
        </w:rPr>
        <w:t>ollowing that we have</w:t>
      </w:r>
      <w:r w:rsidR="00935A2D">
        <w:rPr>
          <w:rFonts w:asciiTheme="minorHAnsi" w:hAnsiTheme="minorHAnsi" w:cs="Lucida Sans Unicode"/>
          <w:color w:val="auto"/>
          <w:sz w:val="22"/>
          <w:szCs w:val="22"/>
        </w:rPr>
        <w:t xml:space="preserve"> Sir</w:t>
      </w:r>
      <w:r w:rsidR="00B0763B" w:rsidRPr="00B0763B">
        <w:rPr>
          <w:rFonts w:asciiTheme="minorHAnsi" w:hAnsiTheme="minorHAnsi" w:cs="Lucida Sans Unicode"/>
          <w:color w:val="auto"/>
          <w:sz w:val="22"/>
          <w:szCs w:val="22"/>
        </w:rPr>
        <w:t xml:space="preserve"> Brian Lev</w:t>
      </w:r>
      <w:r w:rsidR="00DC4DA9">
        <w:rPr>
          <w:rFonts w:asciiTheme="minorHAnsi" w:hAnsiTheme="minorHAnsi" w:cs="Lucida Sans Unicode"/>
          <w:color w:val="auto"/>
          <w:sz w:val="22"/>
          <w:szCs w:val="22"/>
        </w:rPr>
        <w:t>e</w:t>
      </w:r>
      <w:r w:rsidR="00B0763B" w:rsidRPr="00B0763B">
        <w:rPr>
          <w:rFonts w:asciiTheme="minorHAnsi" w:hAnsiTheme="minorHAnsi" w:cs="Lucida Sans Unicode"/>
          <w:color w:val="auto"/>
          <w:sz w:val="22"/>
          <w:szCs w:val="22"/>
        </w:rPr>
        <w:t xml:space="preserve">son </w:t>
      </w:r>
      <w:r w:rsidR="00B0763B">
        <w:rPr>
          <w:rFonts w:asciiTheme="minorHAnsi" w:hAnsiTheme="minorHAnsi" w:cs="Lucida Sans Unicode"/>
          <w:color w:val="auto"/>
          <w:sz w:val="22"/>
          <w:szCs w:val="22"/>
        </w:rPr>
        <w:t>speaking</w:t>
      </w:r>
      <w:r w:rsidR="00B0763B" w:rsidRPr="00B0763B">
        <w:rPr>
          <w:rFonts w:asciiTheme="minorHAnsi" w:hAnsiTheme="minorHAnsi" w:cs="Lucida Sans Unicode"/>
          <w:color w:val="auto"/>
          <w:sz w:val="22"/>
          <w:szCs w:val="22"/>
        </w:rPr>
        <w:t xml:space="preserve"> on reversing the decline in community sentences and ensuring sentence</w:t>
      </w:r>
      <w:r w:rsidR="007B0485">
        <w:rPr>
          <w:rFonts w:asciiTheme="minorHAnsi" w:hAnsiTheme="minorHAnsi" w:cs="Lucida Sans Unicode"/>
          <w:color w:val="auto"/>
          <w:sz w:val="22"/>
          <w:szCs w:val="22"/>
        </w:rPr>
        <w:t>r</w:t>
      </w:r>
      <w:r w:rsidR="00B0763B" w:rsidRPr="00B0763B">
        <w:rPr>
          <w:rFonts w:asciiTheme="minorHAnsi" w:hAnsiTheme="minorHAnsi" w:cs="Lucida Sans Unicode"/>
          <w:color w:val="auto"/>
          <w:sz w:val="22"/>
          <w:szCs w:val="22"/>
        </w:rPr>
        <w:t>s understand the complexity of people's needs and have effective noncustodial sentencing options</w:t>
      </w:r>
      <w:r w:rsidR="00B0763B">
        <w:rPr>
          <w:rFonts w:asciiTheme="minorHAnsi" w:hAnsiTheme="minorHAnsi" w:cs="Lucida Sans Unicode"/>
          <w:color w:val="auto"/>
          <w:sz w:val="22"/>
          <w:szCs w:val="22"/>
        </w:rPr>
        <w:t>.</w:t>
      </w:r>
    </w:p>
    <w:p w14:paraId="4483833D" w14:textId="77777777" w:rsidR="00D20093" w:rsidRDefault="003B142A" w:rsidP="00D20093">
      <w:pPr>
        <w:pStyle w:val="Default"/>
        <w:numPr>
          <w:ilvl w:val="0"/>
          <w:numId w:val="2"/>
        </w:numPr>
        <w:adjustRightInd w:val="0"/>
        <w:spacing w:before="240"/>
        <w:ind w:right="565"/>
        <w:rPr>
          <w:rFonts w:asciiTheme="minorHAnsi" w:hAnsiTheme="minorHAnsi" w:cs="Lucida Sans Unicode"/>
          <w:b/>
          <w:bCs/>
          <w:color w:val="auto"/>
          <w:sz w:val="22"/>
          <w:szCs w:val="22"/>
        </w:rPr>
      </w:pPr>
      <w:r w:rsidRPr="00B0763B">
        <w:rPr>
          <w:rFonts w:asciiTheme="minorHAnsi" w:hAnsiTheme="minorHAnsi" w:cs="Lucida Sans Unicode"/>
          <w:b/>
          <w:bCs/>
          <w:color w:val="auto"/>
          <w:sz w:val="22"/>
          <w:szCs w:val="22"/>
        </w:rPr>
        <w:t>Apologies from members</w:t>
      </w:r>
    </w:p>
    <w:p w14:paraId="5D396D49" w14:textId="0D95B290" w:rsidR="003B142A" w:rsidRPr="00D20093" w:rsidRDefault="003B142A" w:rsidP="00D20093">
      <w:pPr>
        <w:pStyle w:val="Default"/>
        <w:adjustRightInd w:val="0"/>
        <w:spacing w:before="240"/>
        <w:ind w:left="720" w:right="565"/>
        <w:rPr>
          <w:rFonts w:asciiTheme="minorHAnsi" w:hAnsiTheme="minorHAnsi" w:cs="Lucida Sans Unicode"/>
          <w:b/>
          <w:bCs/>
          <w:color w:val="auto"/>
          <w:sz w:val="22"/>
          <w:szCs w:val="22"/>
        </w:rPr>
      </w:pPr>
      <w:r w:rsidRPr="00D20093">
        <w:rPr>
          <w:rFonts w:asciiTheme="minorHAnsi" w:hAnsiTheme="minorHAnsi" w:cs="Lucida Sans Unicode"/>
          <w:color w:val="auto"/>
          <w:sz w:val="22"/>
          <w:szCs w:val="22"/>
        </w:rPr>
        <w:t>No apologies were received</w:t>
      </w:r>
    </w:p>
    <w:p w14:paraId="1FA32023" w14:textId="6A2DDD68" w:rsidR="00D20093" w:rsidRDefault="003B142A" w:rsidP="00D20093">
      <w:pPr>
        <w:pStyle w:val="Default"/>
        <w:numPr>
          <w:ilvl w:val="0"/>
          <w:numId w:val="2"/>
        </w:numPr>
        <w:adjustRightInd w:val="0"/>
        <w:spacing w:before="240"/>
        <w:ind w:right="565"/>
        <w:rPr>
          <w:rFonts w:asciiTheme="minorHAnsi" w:hAnsiTheme="minorHAnsi" w:cs="Lucida Sans Unicode"/>
          <w:b/>
          <w:bCs/>
          <w:color w:val="auto"/>
          <w:sz w:val="22"/>
          <w:szCs w:val="22"/>
        </w:rPr>
      </w:pPr>
      <w:r w:rsidRPr="00EC650B">
        <w:rPr>
          <w:rFonts w:asciiTheme="minorHAnsi" w:hAnsiTheme="minorHAnsi" w:cs="Lucida Sans Unicode"/>
          <w:b/>
          <w:bCs/>
          <w:color w:val="auto"/>
          <w:sz w:val="22"/>
          <w:szCs w:val="22"/>
        </w:rPr>
        <w:t xml:space="preserve">Approval of minutes of the AGM held on </w:t>
      </w:r>
      <w:r w:rsidRPr="00EC650B">
        <w:rPr>
          <w:rFonts w:asciiTheme="minorHAnsi" w:hAnsiTheme="minorHAnsi" w:cs="Lucida Sans Unicode"/>
          <w:b/>
          <w:bCs/>
          <w:sz w:val="22"/>
          <w:szCs w:val="22"/>
        </w:rPr>
        <w:t>21</w:t>
      </w:r>
      <w:r w:rsidRPr="00EC650B">
        <w:rPr>
          <w:rFonts w:asciiTheme="minorHAnsi" w:hAnsiTheme="minorHAnsi" w:cs="Lucida Sans Unicode"/>
          <w:b/>
          <w:bCs/>
          <w:sz w:val="22"/>
          <w:szCs w:val="22"/>
          <w:vertAlign w:val="superscript"/>
        </w:rPr>
        <w:t>st</w:t>
      </w:r>
      <w:r w:rsidRPr="00EC650B">
        <w:rPr>
          <w:rFonts w:asciiTheme="minorHAnsi" w:hAnsiTheme="minorHAnsi" w:cs="Lucida Sans Unicode"/>
          <w:b/>
          <w:bCs/>
          <w:sz w:val="22"/>
          <w:szCs w:val="22"/>
        </w:rPr>
        <w:t xml:space="preserve"> November 2019 </w:t>
      </w:r>
    </w:p>
    <w:p w14:paraId="7C93BC23" w14:textId="77777777" w:rsidR="00D20093" w:rsidRPr="00D20093" w:rsidRDefault="00D20093" w:rsidP="00D20093">
      <w:pPr>
        <w:pStyle w:val="Default"/>
        <w:adjustRightInd w:val="0"/>
        <w:spacing w:before="240"/>
        <w:ind w:left="720" w:right="565"/>
        <w:rPr>
          <w:rFonts w:asciiTheme="minorHAnsi" w:hAnsiTheme="minorHAnsi" w:cs="Lucida Sans Unicode"/>
          <w:b/>
          <w:bCs/>
          <w:color w:val="auto"/>
          <w:sz w:val="22"/>
          <w:szCs w:val="22"/>
        </w:rPr>
      </w:pPr>
    </w:p>
    <w:p w14:paraId="1EAB9C5B" w14:textId="77777777" w:rsidR="00D20093" w:rsidRPr="00D20093" w:rsidRDefault="00EC650B" w:rsidP="00D20093">
      <w:pPr>
        <w:pStyle w:val="Default"/>
        <w:ind w:left="720" w:right="565"/>
        <w:rPr>
          <w:rFonts w:asciiTheme="minorHAnsi" w:hAnsiTheme="minorHAnsi" w:cs="Lucida Sans Unicode"/>
          <w:b/>
          <w:bCs/>
          <w:color w:val="auto"/>
          <w:sz w:val="22"/>
          <w:szCs w:val="22"/>
        </w:rPr>
      </w:pPr>
      <w:r w:rsidRPr="00D20093">
        <w:rPr>
          <w:rFonts w:asciiTheme="minorHAnsi" w:hAnsiTheme="minorHAnsi" w:cs="Lucida Sans Unicode"/>
          <w:b/>
          <w:bCs/>
          <w:color w:val="auto"/>
          <w:sz w:val="22"/>
          <w:szCs w:val="22"/>
        </w:rPr>
        <w:t>Ordinary Resolution 1</w:t>
      </w:r>
    </w:p>
    <w:p w14:paraId="741E4654" w14:textId="77777777" w:rsidR="00D20093" w:rsidRPr="00D20093" w:rsidRDefault="00EC650B" w:rsidP="00D20093">
      <w:pPr>
        <w:pStyle w:val="Default"/>
        <w:ind w:left="720" w:right="565"/>
        <w:rPr>
          <w:rFonts w:asciiTheme="minorHAnsi" w:hAnsiTheme="minorHAnsi" w:cs="Lucida Sans Unicode"/>
          <w:i/>
          <w:iCs/>
          <w:color w:val="auto"/>
          <w:sz w:val="22"/>
          <w:szCs w:val="22"/>
        </w:rPr>
      </w:pPr>
      <w:r w:rsidRPr="00D20093">
        <w:rPr>
          <w:rFonts w:asciiTheme="minorHAnsi" w:hAnsiTheme="minorHAnsi" w:cs="Lucida Sans Unicode"/>
          <w:i/>
          <w:iCs/>
          <w:color w:val="auto"/>
          <w:sz w:val="22"/>
          <w:szCs w:val="22"/>
        </w:rPr>
        <w:t xml:space="preserve">That the minutes of the Annual General Meeting held on </w:t>
      </w:r>
      <w:r w:rsidRPr="00D20093">
        <w:rPr>
          <w:rFonts w:asciiTheme="minorHAnsi" w:hAnsiTheme="minorHAnsi" w:cs="Lucida Sans Unicode"/>
          <w:i/>
          <w:iCs/>
          <w:sz w:val="22"/>
          <w:szCs w:val="22"/>
        </w:rPr>
        <w:t>21</w:t>
      </w:r>
      <w:r w:rsidRPr="00D20093">
        <w:rPr>
          <w:rFonts w:asciiTheme="minorHAnsi" w:hAnsiTheme="minorHAnsi" w:cs="Lucida Sans Unicode"/>
          <w:i/>
          <w:iCs/>
          <w:sz w:val="22"/>
          <w:szCs w:val="22"/>
          <w:vertAlign w:val="superscript"/>
        </w:rPr>
        <w:t>st</w:t>
      </w:r>
      <w:r w:rsidRPr="00D20093">
        <w:rPr>
          <w:rFonts w:asciiTheme="minorHAnsi" w:hAnsiTheme="minorHAnsi" w:cs="Lucida Sans Unicode"/>
          <w:i/>
          <w:iCs/>
          <w:sz w:val="22"/>
          <w:szCs w:val="22"/>
        </w:rPr>
        <w:t xml:space="preserve"> November 2019 </w:t>
      </w:r>
      <w:r w:rsidRPr="00D20093">
        <w:rPr>
          <w:rFonts w:asciiTheme="minorHAnsi" w:hAnsiTheme="minorHAnsi" w:cs="Lucida Sans Unicode"/>
          <w:i/>
          <w:iCs/>
          <w:color w:val="auto"/>
          <w:sz w:val="22"/>
          <w:szCs w:val="22"/>
        </w:rPr>
        <w:t xml:space="preserve">be adopted as a true record of the meeting. </w:t>
      </w:r>
      <w:r w:rsidR="00D20093" w:rsidRPr="00D20093">
        <w:rPr>
          <w:rFonts w:asciiTheme="minorHAnsi" w:hAnsiTheme="minorHAnsi" w:cs="Lucida Sans Unicode"/>
          <w:i/>
          <w:iCs/>
          <w:color w:val="auto"/>
          <w:sz w:val="22"/>
          <w:szCs w:val="22"/>
        </w:rPr>
        <w:tab/>
      </w:r>
    </w:p>
    <w:p w14:paraId="4591060D" w14:textId="09F7CC5A" w:rsidR="00297CB1" w:rsidRPr="00D20093" w:rsidRDefault="00297CB1" w:rsidP="00F1049A">
      <w:pPr>
        <w:pStyle w:val="Default"/>
        <w:adjustRightInd w:val="0"/>
        <w:spacing w:before="240"/>
        <w:ind w:left="720" w:right="565"/>
        <w:rPr>
          <w:rFonts w:asciiTheme="minorHAnsi" w:hAnsiTheme="minorHAnsi" w:cs="Lucida Sans Unicode"/>
          <w:color w:val="auto"/>
          <w:sz w:val="22"/>
          <w:szCs w:val="22"/>
        </w:rPr>
      </w:pPr>
      <w:r w:rsidRPr="00D20093">
        <w:rPr>
          <w:rFonts w:asciiTheme="minorHAnsi" w:hAnsiTheme="minorHAnsi" w:cs="Lucida Sans Unicode"/>
          <w:color w:val="auto"/>
          <w:sz w:val="22"/>
          <w:szCs w:val="22"/>
        </w:rPr>
        <w:t xml:space="preserve">The previous minutes </w:t>
      </w:r>
      <w:r w:rsidR="00D20093">
        <w:rPr>
          <w:rFonts w:asciiTheme="minorHAnsi" w:hAnsiTheme="minorHAnsi" w:cs="Lucida Sans Unicode"/>
          <w:color w:val="auto"/>
          <w:sz w:val="22"/>
          <w:szCs w:val="22"/>
        </w:rPr>
        <w:t>are</w:t>
      </w:r>
      <w:r w:rsidRPr="00D20093">
        <w:rPr>
          <w:rFonts w:asciiTheme="minorHAnsi" w:hAnsiTheme="minorHAnsi" w:cs="Lucida Sans Unicode"/>
          <w:color w:val="auto"/>
          <w:sz w:val="22"/>
          <w:szCs w:val="22"/>
        </w:rPr>
        <w:t xml:space="preserve"> accepted as a true record. Proposed by</w:t>
      </w:r>
      <w:r w:rsidR="00D20093" w:rsidRPr="00D20093">
        <w:rPr>
          <w:rFonts w:asciiTheme="minorHAnsi" w:hAnsiTheme="minorHAnsi" w:cs="Lucida Sans Unicode"/>
          <w:color w:val="auto"/>
          <w:sz w:val="22"/>
          <w:szCs w:val="22"/>
        </w:rPr>
        <w:t xml:space="preserve"> Martin </w:t>
      </w:r>
      <w:r w:rsidR="00DC4DA9" w:rsidRPr="00D20093">
        <w:rPr>
          <w:rFonts w:asciiTheme="minorHAnsi" w:hAnsiTheme="minorHAnsi" w:cs="Lucida Sans Unicode"/>
          <w:color w:val="auto"/>
          <w:sz w:val="22"/>
          <w:szCs w:val="22"/>
        </w:rPr>
        <w:t>Bla</w:t>
      </w:r>
      <w:r w:rsidR="00DC4DA9">
        <w:rPr>
          <w:rFonts w:asciiTheme="minorHAnsi" w:hAnsiTheme="minorHAnsi" w:cs="Lucida Sans Unicode"/>
          <w:color w:val="auto"/>
          <w:sz w:val="22"/>
          <w:szCs w:val="22"/>
        </w:rPr>
        <w:t>ke</w:t>
      </w:r>
      <w:r w:rsidR="00DC4DA9" w:rsidRPr="00D20093">
        <w:rPr>
          <w:rFonts w:asciiTheme="minorHAnsi" w:hAnsiTheme="minorHAnsi" w:cs="Lucida Sans Unicode"/>
          <w:color w:val="auto"/>
          <w:sz w:val="22"/>
          <w:szCs w:val="22"/>
        </w:rPr>
        <w:t>b</w:t>
      </w:r>
      <w:r w:rsidR="00DC4DA9">
        <w:rPr>
          <w:rFonts w:asciiTheme="minorHAnsi" w:hAnsiTheme="minorHAnsi" w:cs="Lucida Sans Unicode"/>
          <w:color w:val="auto"/>
          <w:sz w:val="22"/>
          <w:szCs w:val="22"/>
        </w:rPr>
        <w:t>orough</w:t>
      </w:r>
      <w:r w:rsidR="00E04664">
        <w:rPr>
          <w:rFonts w:asciiTheme="minorHAnsi" w:hAnsiTheme="minorHAnsi" w:cs="Lucida Sans Unicode"/>
          <w:color w:val="auto"/>
          <w:sz w:val="22"/>
          <w:szCs w:val="22"/>
        </w:rPr>
        <w:t>,</w:t>
      </w:r>
      <w:r w:rsidR="00DC4DA9">
        <w:rPr>
          <w:rFonts w:asciiTheme="minorHAnsi" w:hAnsiTheme="minorHAnsi" w:cs="Lucida Sans Unicode"/>
          <w:color w:val="auto"/>
          <w:sz w:val="22"/>
          <w:szCs w:val="22"/>
        </w:rPr>
        <w:t xml:space="preserve"> </w:t>
      </w:r>
      <w:r w:rsidR="00D20093" w:rsidRPr="00D20093">
        <w:rPr>
          <w:rFonts w:asciiTheme="minorHAnsi" w:hAnsiTheme="minorHAnsi" w:cs="Lucida Sans Unicode"/>
          <w:color w:val="auto"/>
          <w:sz w:val="22"/>
          <w:szCs w:val="22"/>
        </w:rPr>
        <w:t xml:space="preserve">Kaleidoscope </w:t>
      </w:r>
      <w:r w:rsidRPr="00D20093">
        <w:rPr>
          <w:rFonts w:asciiTheme="minorHAnsi" w:hAnsiTheme="minorHAnsi" w:cs="Lucida Sans Unicode"/>
          <w:color w:val="auto"/>
          <w:sz w:val="22"/>
          <w:szCs w:val="22"/>
        </w:rPr>
        <w:t xml:space="preserve">seconded </w:t>
      </w:r>
      <w:r w:rsidR="00E04664">
        <w:rPr>
          <w:rFonts w:asciiTheme="minorHAnsi" w:hAnsiTheme="minorHAnsi" w:cs="Lucida Sans Unicode"/>
          <w:color w:val="auto"/>
          <w:sz w:val="22"/>
          <w:szCs w:val="22"/>
        </w:rPr>
        <w:t xml:space="preserve">by </w:t>
      </w:r>
      <w:r w:rsidR="00D20093" w:rsidRPr="00D20093">
        <w:rPr>
          <w:rFonts w:asciiTheme="minorHAnsi" w:hAnsiTheme="minorHAnsi" w:cs="Lucida Sans Unicode"/>
          <w:color w:val="auto"/>
          <w:sz w:val="22"/>
          <w:szCs w:val="22"/>
        </w:rPr>
        <w:t>Naomi Delap</w:t>
      </w:r>
      <w:r w:rsidR="00E04664">
        <w:rPr>
          <w:rFonts w:asciiTheme="minorHAnsi" w:hAnsiTheme="minorHAnsi" w:cs="Lucida Sans Unicode"/>
          <w:color w:val="auto"/>
          <w:sz w:val="22"/>
          <w:szCs w:val="22"/>
        </w:rPr>
        <w:t xml:space="preserve">, </w:t>
      </w:r>
      <w:r w:rsidR="00D20093" w:rsidRPr="00D20093">
        <w:rPr>
          <w:rFonts w:asciiTheme="minorHAnsi" w:hAnsiTheme="minorHAnsi" w:cs="Lucida Sans Unicode"/>
          <w:color w:val="auto"/>
          <w:sz w:val="22"/>
          <w:szCs w:val="22"/>
        </w:rPr>
        <w:t>Birth Companions</w:t>
      </w:r>
      <w:r w:rsidR="00935A2D">
        <w:rPr>
          <w:rFonts w:asciiTheme="minorHAnsi" w:hAnsiTheme="minorHAnsi" w:cs="Lucida Sans Unicode"/>
          <w:color w:val="auto"/>
          <w:sz w:val="22"/>
          <w:szCs w:val="22"/>
        </w:rPr>
        <w:t xml:space="preserve"> and</w:t>
      </w:r>
      <w:r w:rsidR="0091010D">
        <w:rPr>
          <w:rFonts w:asciiTheme="minorHAnsi" w:hAnsiTheme="minorHAnsi" w:cs="Lucida Sans Unicode"/>
          <w:color w:val="auto"/>
          <w:sz w:val="22"/>
          <w:szCs w:val="22"/>
        </w:rPr>
        <w:t xml:space="preserve"> </w:t>
      </w:r>
      <w:r w:rsidR="00D20093" w:rsidRPr="00D20093">
        <w:rPr>
          <w:rFonts w:asciiTheme="minorHAnsi" w:hAnsiTheme="minorHAnsi" w:cs="Lucida Sans Unicode"/>
          <w:color w:val="auto"/>
          <w:sz w:val="22"/>
          <w:szCs w:val="22"/>
        </w:rPr>
        <w:t>passed with</w:t>
      </w:r>
      <w:r w:rsidR="0091010D">
        <w:rPr>
          <w:rFonts w:asciiTheme="minorHAnsi" w:hAnsiTheme="minorHAnsi" w:cs="Lucida Sans Unicode"/>
          <w:color w:val="auto"/>
          <w:sz w:val="22"/>
          <w:szCs w:val="22"/>
        </w:rPr>
        <w:t xml:space="preserve"> 40 </w:t>
      </w:r>
      <w:r w:rsidRPr="00D20093">
        <w:rPr>
          <w:rFonts w:asciiTheme="minorHAnsi" w:hAnsiTheme="minorHAnsi" w:cs="Lucida Sans Unicode"/>
          <w:color w:val="auto"/>
          <w:sz w:val="22"/>
          <w:szCs w:val="22"/>
        </w:rPr>
        <w:t>votes.</w:t>
      </w:r>
    </w:p>
    <w:p w14:paraId="5D40FAC7" w14:textId="502ACCDF" w:rsidR="00297CB1" w:rsidRDefault="00297CB1" w:rsidP="00D20093">
      <w:pPr>
        <w:pStyle w:val="Default"/>
        <w:adjustRightInd w:val="0"/>
        <w:spacing w:before="240"/>
        <w:ind w:left="720" w:right="565"/>
        <w:rPr>
          <w:rFonts w:asciiTheme="minorHAnsi" w:hAnsiTheme="minorHAnsi" w:cs="Lucida Sans Unicode"/>
          <w:color w:val="auto"/>
          <w:sz w:val="22"/>
          <w:szCs w:val="22"/>
        </w:rPr>
      </w:pPr>
    </w:p>
    <w:p w14:paraId="15027981" w14:textId="7D9901FE" w:rsidR="00F1049A" w:rsidRDefault="00F1049A" w:rsidP="00D20093">
      <w:pPr>
        <w:pStyle w:val="Default"/>
        <w:adjustRightInd w:val="0"/>
        <w:spacing w:before="240"/>
        <w:ind w:left="720" w:right="565"/>
        <w:rPr>
          <w:rFonts w:asciiTheme="minorHAnsi" w:hAnsiTheme="minorHAnsi" w:cs="Lucida Sans Unicode"/>
          <w:color w:val="auto"/>
          <w:sz w:val="22"/>
          <w:szCs w:val="22"/>
        </w:rPr>
      </w:pPr>
    </w:p>
    <w:p w14:paraId="71EE581E" w14:textId="77777777" w:rsidR="006C651E" w:rsidRDefault="006C651E" w:rsidP="00D20093">
      <w:pPr>
        <w:pStyle w:val="Default"/>
        <w:adjustRightInd w:val="0"/>
        <w:spacing w:before="240"/>
        <w:ind w:left="720" w:right="565"/>
        <w:rPr>
          <w:rFonts w:asciiTheme="minorHAnsi" w:hAnsiTheme="minorHAnsi" w:cs="Lucida Sans Unicode"/>
          <w:color w:val="auto"/>
          <w:sz w:val="22"/>
          <w:szCs w:val="22"/>
        </w:rPr>
      </w:pPr>
    </w:p>
    <w:p w14:paraId="70090513" w14:textId="47E22556" w:rsidR="003B142A" w:rsidRDefault="003B142A" w:rsidP="00E006C7">
      <w:pPr>
        <w:pStyle w:val="Default"/>
        <w:numPr>
          <w:ilvl w:val="0"/>
          <w:numId w:val="2"/>
        </w:numPr>
        <w:adjustRightInd w:val="0"/>
        <w:spacing w:before="240"/>
        <w:ind w:right="565"/>
        <w:rPr>
          <w:rFonts w:asciiTheme="minorHAnsi" w:hAnsiTheme="minorHAnsi" w:cs="Lucida Sans Unicode"/>
          <w:b/>
          <w:bCs/>
          <w:color w:val="auto"/>
          <w:sz w:val="22"/>
          <w:szCs w:val="22"/>
        </w:rPr>
      </w:pPr>
      <w:r w:rsidRPr="00EC650B">
        <w:rPr>
          <w:rFonts w:asciiTheme="minorHAnsi" w:hAnsiTheme="minorHAnsi" w:cs="Lucida Sans Unicode"/>
          <w:b/>
          <w:bCs/>
          <w:color w:val="auto"/>
          <w:sz w:val="22"/>
          <w:szCs w:val="22"/>
        </w:rPr>
        <w:t xml:space="preserve">Presentation of the Annual Accounts  </w:t>
      </w:r>
    </w:p>
    <w:p w14:paraId="06324956" w14:textId="75CD13EC" w:rsidR="006B4EEA" w:rsidRPr="002B518F" w:rsidRDefault="00B94F1C" w:rsidP="006C651E">
      <w:pPr>
        <w:pStyle w:val="Default"/>
        <w:adjustRightInd w:val="0"/>
        <w:spacing w:before="240"/>
        <w:ind w:left="720" w:right="565" w:hanging="720"/>
        <w:rPr>
          <w:rFonts w:asciiTheme="minorHAnsi" w:hAnsiTheme="minorHAnsi" w:cs="Lucida Sans Unicode"/>
          <w:color w:val="auto"/>
          <w:sz w:val="22"/>
          <w:szCs w:val="22"/>
        </w:rPr>
      </w:pPr>
      <w:r w:rsidRPr="00B94F1C">
        <w:rPr>
          <w:rFonts w:asciiTheme="minorHAnsi" w:hAnsiTheme="minorHAnsi" w:cs="Lucida Sans Unicode"/>
          <w:color w:val="auto"/>
          <w:sz w:val="22"/>
          <w:szCs w:val="22"/>
        </w:rPr>
        <w:t>4.1</w:t>
      </w:r>
      <w:r>
        <w:rPr>
          <w:rFonts w:asciiTheme="minorHAnsi" w:hAnsiTheme="minorHAnsi" w:cs="Lucida Sans Unicode"/>
          <w:b/>
          <w:bCs/>
          <w:color w:val="auto"/>
          <w:sz w:val="22"/>
          <w:szCs w:val="22"/>
        </w:rPr>
        <w:tab/>
      </w:r>
      <w:r w:rsidR="00850659" w:rsidRPr="00850659">
        <w:rPr>
          <w:rFonts w:asciiTheme="minorHAnsi" w:hAnsiTheme="minorHAnsi" w:cs="Lucida Sans Unicode"/>
          <w:color w:val="auto"/>
          <w:sz w:val="22"/>
          <w:szCs w:val="22"/>
        </w:rPr>
        <w:t>Treasurer Simon Alsop presen</w:t>
      </w:r>
      <w:r w:rsidR="00850659">
        <w:rPr>
          <w:rFonts w:asciiTheme="minorHAnsi" w:hAnsiTheme="minorHAnsi" w:cs="Lucida Sans Unicode"/>
          <w:color w:val="auto"/>
          <w:sz w:val="22"/>
          <w:szCs w:val="22"/>
        </w:rPr>
        <w:t xml:space="preserve">ted the </w:t>
      </w:r>
      <w:r w:rsidR="00850659" w:rsidRPr="00850659">
        <w:rPr>
          <w:rFonts w:asciiTheme="minorHAnsi" w:hAnsiTheme="minorHAnsi" w:cs="Lucida Sans Unicode"/>
          <w:color w:val="auto"/>
          <w:sz w:val="22"/>
          <w:szCs w:val="22"/>
        </w:rPr>
        <w:t>audited financial statements for the year ended 31st March 202</w:t>
      </w:r>
      <w:r w:rsidR="00850659">
        <w:rPr>
          <w:rFonts w:asciiTheme="minorHAnsi" w:hAnsiTheme="minorHAnsi" w:cs="Lucida Sans Unicode"/>
          <w:color w:val="auto"/>
          <w:sz w:val="22"/>
          <w:szCs w:val="22"/>
        </w:rPr>
        <w:t>0</w:t>
      </w:r>
      <w:r w:rsidR="00850659" w:rsidRPr="00850659">
        <w:rPr>
          <w:rFonts w:asciiTheme="minorHAnsi" w:hAnsiTheme="minorHAnsi" w:cs="Lucida Sans Unicode"/>
          <w:color w:val="auto"/>
          <w:sz w:val="22"/>
          <w:szCs w:val="22"/>
        </w:rPr>
        <w:t xml:space="preserve">. </w:t>
      </w:r>
      <w:r w:rsidR="006B4EEA">
        <w:rPr>
          <w:rFonts w:asciiTheme="minorHAnsi" w:hAnsiTheme="minorHAnsi" w:cs="Lucida Sans Unicode"/>
          <w:color w:val="auto"/>
          <w:sz w:val="22"/>
          <w:szCs w:val="22"/>
        </w:rPr>
        <w:t xml:space="preserve">He </w:t>
      </w:r>
      <w:r w:rsidR="002B518F">
        <w:rPr>
          <w:rFonts w:asciiTheme="minorHAnsi" w:hAnsiTheme="minorHAnsi" w:cs="Lucida Sans Unicode"/>
          <w:color w:val="auto"/>
          <w:sz w:val="22"/>
          <w:szCs w:val="22"/>
        </w:rPr>
        <w:t>highlighted</w:t>
      </w:r>
      <w:r w:rsidR="006B4EEA">
        <w:rPr>
          <w:rFonts w:asciiTheme="minorHAnsi" w:hAnsiTheme="minorHAnsi" w:cs="Lucida Sans Unicode"/>
          <w:color w:val="auto"/>
          <w:sz w:val="22"/>
          <w:szCs w:val="22"/>
        </w:rPr>
        <w:t xml:space="preserve"> the</w:t>
      </w:r>
      <w:r w:rsidR="00850659" w:rsidRPr="00850659">
        <w:rPr>
          <w:rFonts w:asciiTheme="minorHAnsi" w:hAnsiTheme="minorHAnsi" w:cs="Lucida Sans Unicode"/>
          <w:color w:val="auto"/>
          <w:sz w:val="22"/>
          <w:szCs w:val="22"/>
        </w:rPr>
        <w:t xml:space="preserve"> income and expenditure statement, </w:t>
      </w:r>
      <w:r w:rsidR="004E425B">
        <w:rPr>
          <w:rFonts w:asciiTheme="minorHAnsi" w:hAnsiTheme="minorHAnsi" w:cs="Lucida Sans Unicode"/>
          <w:color w:val="auto"/>
          <w:sz w:val="22"/>
          <w:szCs w:val="22"/>
        </w:rPr>
        <w:t xml:space="preserve">which showed </w:t>
      </w:r>
      <w:r w:rsidR="00850659" w:rsidRPr="00850659">
        <w:rPr>
          <w:rFonts w:asciiTheme="minorHAnsi" w:hAnsiTheme="minorHAnsi" w:cs="Lucida Sans Unicode"/>
          <w:color w:val="auto"/>
          <w:sz w:val="22"/>
          <w:szCs w:val="22"/>
        </w:rPr>
        <w:t xml:space="preserve">a deficit for the year </w:t>
      </w:r>
      <w:r w:rsidR="004E425B">
        <w:rPr>
          <w:rFonts w:asciiTheme="minorHAnsi" w:hAnsiTheme="minorHAnsi" w:cs="Lucida Sans Unicode"/>
          <w:color w:val="auto"/>
          <w:sz w:val="22"/>
          <w:szCs w:val="22"/>
        </w:rPr>
        <w:t xml:space="preserve">of </w:t>
      </w:r>
      <w:r w:rsidR="002B518F">
        <w:rPr>
          <w:rFonts w:asciiTheme="minorHAnsi" w:hAnsiTheme="minorHAnsi" w:cs="Lucida Sans Unicode"/>
          <w:color w:val="auto"/>
          <w:sz w:val="22"/>
          <w:szCs w:val="22"/>
        </w:rPr>
        <w:t>£</w:t>
      </w:r>
      <w:r w:rsidR="00850659" w:rsidRPr="00850659">
        <w:rPr>
          <w:rFonts w:asciiTheme="minorHAnsi" w:hAnsiTheme="minorHAnsi" w:cs="Lucida Sans Unicode"/>
          <w:color w:val="auto"/>
          <w:sz w:val="22"/>
          <w:szCs w:val="22"/>
        </w:rPr>
        <w:t xml:space="preserve">106,000 </w:t>
      </w:r>
      <w:r w:rsidR="002B518F">
        <w:rPr>
          <w:rFonts w:asciiTheme="minorHAnsi" w:hAnsiTheme="minorHAnsi" w:cs="Lucida Sans Unicode"/>
          <w:color w:val="auto"/>
          <w:sz w:val="22"/>
          <w:szCs w:val="22"/>
        </w:rPr>
        <w:t>which</w:t>
      </w:r>
      <w:r w:rsidR="00850659" w:rsidRPr="00850659">
        <w:rPr>
          <w:rFonts w:asciiTheme="minorHAnsi" w:hAnsiTheme="minorHAnsi" w:cs="Lucida Sans Unicode"/>
          <w:color w:val="auto"/>
          <w:sz w:val="22"/>
          <w:szCs w:val="22"/>
        </w:rPr>
        <w:t xml:space="preserve"> compares with deficit in 2019</w:t>
      </w:r>
      <w:r w:rsidR="002B518F">
        <w:rPr>
          <w:rFonts w:asciiTheme="minorHAnsi" w:hAnsiTheme="minorHAnsi" w:cs="Lucida Sans Unicode"/>
          <w:color w:val="auto"/>
          <w:sz w:val="22"/>
          <w:szCs w:val="22"/>
        </w:rPr>
        <w:t xml:space="preserve"> of</w:t>
      </w:r>
      <w:r w:rsidR="00850659" w:rsidRPr="00850659">
        <w:rPr>
          <w:rFonts w:asciiTheme="minorHAnsi" w:hAnsiTheme="minorHAnsi" w:cs="Lucida Sans Unicode"/>
          <w:color w:val="auto"/>
          <w:sz w:val="22"/>
          <w:szCs w:val="22"/>
        </w:rPr>
        <w:t xml:space="preserve"> </w:t>
      </w:r>
      <w:r w:rsidR="002B518F">
        <w:rPr>
          <w:rFonts w:asciiTheme="minorHAnsi" w:hAnsiTheme="minorHAnsi" w:cs="Lucida Sans Unicode"/>
          <w:color w:val="auto"/>
          <w:sz w:val="22"/>
          <w:szCs w:val="22"/>
        </w:rPr>
        <w:t>£</w:t>
      </w:r>
      <w:r w:rsidR="00850659" w:rsidRPr="00850659">
        <w:rPr>
          <w:rFonts w:asciiTheme="minorHAnsi" w:hAnsiTheme="minorHAnsi" w:cs="Lucida Sans Unicode"/>
          <w:color w:val="auto"/>
          <w:sz w:val="22"/>
          <w:szCs w:val="22"/>
        </w:rPr>
        <w:t>44,000. This deficit is largely attributable to plan</w:t>
      </w:r>
      <w:r w:rsidR="00D20093">
        <w:rPr>
          <w:rFonts w:asciiTheme="minorHAnsi" w:hAnsiTheme="minorHAnsi" w:cs="Lucida Sans Unicode"/>
          <w:color w:val="auto"/>
          <w:sz w:val="22"/>
          <w:szCs w:val="22"/>
        </w:rPr>
        <w:t>ned</w:t>
      </w:r>
      <w:r w:rsidR="00850659" w:rsidRPr="00850659">
        <w:rPr>
          <w:rFonts w:asciiTheme="minorHAnsi" w:hAnsiTheme="minorHAnsi" w:cs="Lucida Sans Unicode"/>
          <w:color w:val="auto"/>
          <w:sz w:val="22"/>
          <w:szCs w:val="22"/>
        </w:rPr>
        <w:t xml:space="preserve"> spend, including the cost of a restructure that was completed in this financial year,</w:t>
      </w:r>
      <w:r w:rsidR="006B4EEA" w:rsidRPr="006B4EEA">
        <w:rPr>
          <w:rFonts w:asciiTheme="minorHAnsi" w:hAnsiTheme="minorHAnsi" w:cs="Lucida Sans Unicode"/>
          <w:color w:val="auto"/>
          <w:sz w:val="22"/>
          <w:szCs w:val="22"/>
        </w:rPr>
        <w:t xml:space="preserve"> that restructure was a strategic decision</w:t>
      </w:r>
      <w:r w:rsidR="00D20093">
        <w:rPr>
          <w:rFonts w:asciiTheme="minorHAnsi" w:hAnsiTheme="minorHAnsi" w:cs="Lucida Sans Unicode"/>
          <w:color w:val="auto"/>
          <w:sz w:val="22"/>
          <w:szCs w:val="22"/>
        </w:rPr>
        <w:t xml:space="preserve"> which</w:t>
      </w:r>
      <w:r w:rsidR="006B4EEA" w:rsidRPr="006B4EEA">
        <w:rPr>
          <w:rFonts w:asciiTheme="minorHAnsi" w:hAnsiTheme="minorHAnsi" w:cs="Lucida Sans Unicode"/>
          <w:color w:val="auto"/>
          <w:sz w:val="22"/>
          <w:szCs w:val="22"/>
        </w:rPr>
        <w:t xml:space="preserve"> was taken to ensure that </w:t>
      </w:r>
      <w:r w:rsidR="006B4EEA">
        <w:rPr>
          <w:rFonts w:asciiTheme="minorHAnsi" w:hAnsiTheme="minorHAnsi" w:cs="Lucida Sans Unicode"/>
          <w:color w:val="auto"/>
          <w:sz w:val="22"/>
          <w:szCs w:val="22"/>
        </w:rPr>
        <w:t>Clinks</w:t>
      </w:r>
      <w:r w:rsidR="006B4EEA" w:rsidRPr="006B4EEA">
        <w:rPr>
          <w:rFonts w:asciiTheme="minorHAnsi" w:hAnsiTheme="minorHAnsi" w:cs="Lucida Sans Unicode"/>
          <w:color w:val="auto"/>
          <w:sz w:val="22"/>
          <w:szCs w:val="22"/>
        </w:rPr>
        <w:t xml:space="preserve"> continues to thrive and to evolve in order to best meet the needs of its stakeholders. </w:t>
      </w:r>
      <w:r w:rsidR="006B4EEA" w:rsidRPr="002B518F">
        <w:rPr>
          <w:rFonts w:asciiTheme="minorHAnsi" w:hAnsiTheme="minorHAnsi" w:cs="Lucida Sans Unicode"/>
          <w:color w:val="auto"/>
          <w:sz w:val="22"/>
          <w:szCs w:val="22"/>
        </w:rPr>
        <w:t>C</w:t>
      </w:r>
      <w:r w:rsidR="00E04664">
        <w:rPr>
          <w:rFonts w:asciiTheme="minorHAnsi" w:hAnsiTheme="minorHAnsi" w:cs="Lucida Sans Unicode"/>
          <w:color w:val="auto"/>
          <w:sz w:val="22"/>
          <w:szCs w:val="22"/>
        </w:rPr>
        <w:t>ovid</w:t>
      </w:r>
      <w:r w:rsidR="006B4EEA" w:rsidRPr="002B518F">
        <w:rPr>
          <w:rFonts w:asciiTheme="minorHAnsi" w:hAnsiTheme="minorHAnsi" w:cs="Lucida Sans Unicode"/>
          <w:color w:val="auto"/>
          <w:sz w:val="22"/>
          <w:szCs w:val="22"/>
        </w:rPr>
        <w:t xml:space="preserve">-19 has been the defining feature of the </w:t>
      </w:r>
      <w:r w:rsidR="001A6CA4" w:rsidRPr="002B518F">
        <w:rPr>
          <w:rFonts w:asciiTheme="minorHAnsi" w:hAnsiTheme="minorHAnsi" w:cs="Lucida Sans Unicode"/>
          <w:color w:val="auto"/>
          <w:sz w:val="22"/>
          <w:szCs w:val="22"/>
        </w:rPr>
        <w:t>period and</w:t>
      </w:r>
      <w:r w:rsidR="006B4EEA" w:rsidRPr="002B518F">
        <w:rPr>
          <w:rFonts w:asciiTheme="minorHAnsi" w:hAnsiTheme="minorHAnsi" w:cs="Lucida Sans Unicode"/>
          <w:color w:val="auto"/>
          <w:sz w:val="22"/>
          <w:szCs w:val="22"/>
        </w:rPr>
        <w:t xml:space="preserve"> </w:t>
      </w:r>
      <w:r w:rsidR="00F1049A" w:rsidRPr="002B518F">
        <w:rPr>
          <w:rFonts w:asciiTheme="minorHAnsi" w:hAnsiTheme="minorHAnsi" w:cs="Lucida Sans Unicode"/>
          <w:color w:val="auto"/>
          <w:sz w:val="22"/>
          <w:szCs w:val="22"/>
        </w:rPr>
        <w:t>we are</w:t>
      </w:r>
      <w:r w:rsidR="006B4EEA" w:rsidRPr="002B518F">
        <w:rPr>
          <w:rFonts w:asciiTheme="minorHAnsi" w:hAnsiTheme="minorHAnsi" w:cs="Lucida Sans Unicode"/>
          <w:color w:val="auto"/>
          <w:sz w:val="22"/>
          <w:szCs w:val="22"/>
        </w:rPr>
        <w:t xml:space="preserve"> pleased that the restructure allowed </w:t>
      </w:r>
      <w:r w:rsidR="004D1B02">
        <w:rPr>
          <w:rFonts w:asciiTheme="minorHAnsi" w:hAnsiTheme="minorHAnsi" w:cs="Lucida Sans Unicode"/>
          <w:color w:val="auto"/>
          <w:sz w:val="22"/>
          <w:szCs w:val="22"/>
        </w:rPr>
        <w:t>Cl</w:t>
      </w:r>
      <w:r w:rsidR="006B4EEA" w:rsidRPr="002B518F">
        <w:rPr>
          <w:rFonts w:asciiTheme="minorHAnsi" w:hAnsiTheme="minorHAnsi" w:cs="Lucida Sans Unicode"/>
          <w:color w:val="auto"/>
          <w:sz w:val="22"/>
          <w:szCs w:val="22"/>
        </w:rPr>
        <w:t xml:space="preserve">inks to rise </w:t>
      </w:r>
      <w:r w:rsidR="00935A2D">
        <w:rPr>
          <w:rFonts w:asciiTheme="minorHAnsi" w:hAnsiTheme="minorHAnsi" w:cs="Lucida Sans Unicode"/>
          <w:color w:val="auto"/>
          <w:sz w:val="22"/>
          <w:szCs w:val="22"/>
        </w:rPr>
        <w:t xml:space="preserve">to </w:t>
      </w:r>
      <w:r w:rsidR="006B4EEA" w:rsidRPr="002B518F">
        <w:rPr>
          <w:rFonts w:asciiTheme="minorHAnsi" w:hAnsiTheme="minorHAnsi" w:cs="Lucida Sans Unicode"/>
          <w:color w:val="auto"/>
          <w:sz w:val="22"/>
          <w:szCs w:val="22"/>
        </w:rPr>
        <w:t xml:space="preserve">the challenges that presented. </w:t>
      </w:r>
      <w:r w:rsidR="001A6CA4" w:rsidRPr="002B518F">
        <w:rPr>
          <w:rFonts w:asciiTheme="minorHAnsi" w:hAnsiTheme="minorHAnsi" w:cs="Lucida Sans Unicode"/>
          <w:color w:val="auto"/>
          <w:sz w:val="22"/>
          <w:szCs w:val="22"/>
        </w:rPr>
        <w:t>Cl</w:t>
      </w:r>
      <w:r w:rsidR="006B4EEA" w:rsidRPr="002B518F">
        <w:rPr>
          <w:rFonts w:asciiTheme="minorHAnsi" w:hAnsiTheme="minorHAnsi" w:cs="Lucida Sans Unicode"/>
          <w:color w:val="auto"/>
          <w:sz w:val="22"/>
          <w:szCs w:val="22"/>
        </w:rPr>
        <w:t xml:space="preserve">inks has continued to operate very effectively. </w:t>
      </w:r>
    </w:p>
    <w:p w14:paraId="04C573C1" w14:textId="264E9034" w:rsidR="001A6CA4" w:rsidRPr="00B94F1C" w:rsidRDefault="00B94F1C" w:rsidP="006C651E">
      <w:pPr>
        <w:pStyle w:val="Default"/>
        <w:adjustRightInd w:val="0"/>
        <w:spacing w:before="240"/>
        <w:ind w:left="720" w:right="565" w:hanging="720"/>
        <w:rPr>
          <w:rFonts w:asciiTheme="minorHAnsi" w:hAnsiTheme="minorHAnsi" w:cs="Lucida Sans Unicode"/>
          <w:color w:val="auto"/>
          <w:sz w:val="22"/>
          <w:szCs w:val="22"/>
        </w:rPr>
      </w:pPr>
      <w:r>
        <w:rPr>
          <w:rFonts w:asciiTheme="minorHAnsi" w:hAnsiTheme="minorHAnsi" w:cs="Lucida Sans Unicode"/>
          <w:color w:val="auto"/>
          <w:sz w:val="22"/>
          <w:szCs w:val="22"/>
        </w:rPr>
        <w:t>4.2</w:t>
      </w:r>
      <w:r>
        <w:rPr>
          <w:rFonts w:asciiTheme="minorHAnsi" w:hAnsiTheme="minorHAnsi" w:cs="Lucida Sans Unicode"/>
          <w:color w:val="auto"/>
          <w:sz w:val="22"/>
          <w:szCs w:val="22"/>
        </w:rPr>
        <w:tab/>
      </w:r>
      <w:r w:rsidR="001A6CA4" w:rsidRPr="00B94F1C">
        <w:rPr>
          <w:rFonts w:asciiTheme="minorHAnsi" w:hAnsiTheme="minorHAnsi" w:cs="Lucida Sans Unicode"/>
          <w:color w:val="auto"/>
          <w:sz w:val="22"/>
          <w:szCs w:val="22"/>
        </w:rPr>
        <w:t>Simon continued</w:t>
      </w:r>
      <w:r w:rsidR="004D1B02">
        <w:rPr>
          <w:rFonts w:asciiTheme="minorHAnsi" w:hAnsiTheme="minorHAnsi" w:cs="Lucida Sans Unicode"/>
          <w:color w:val="auto"/>
          <w:sz w:val="22"/>
          <w:szCs w:val="22"/>
        </w:rPr>
        <w:t xml:space="preserve"> </w:t>
      </w:r>
      <w:r w:rsidR="00935A2D">
        <w:rPr>
          <w:rFonts w:asciiTheme="minorHAnsi" w:hAnsiTheme="minorHAnsi" w:cs="Lucida Sans Unicode"/>
          <w:color w:val="auto"/>
          <w:sz w:val="22"/>
          <w:szCs w:val="22"/>
        </w:rPr>
        <w:t>-</w:t>
      </w:r>
      <w:r w:rsidR="00E04664">
        <w:rPr>
          <w:rFonts w:asciiTheme="minorHAnsi" w:hAnsiTheme="minorHAnsi" w:cs="Lucida Sans Unicode"/>
          <w:color w:val="auto"/>
          <w:sz w:val="22"/>
          <w:szCs w:val="22"/>
        </w:rPr>
        <w:t xml:space="preserve"> </w:t>
      </w:r>
      <w:r w:rsidR="001A6CA4" w:rsidRPr="00B94F1C">
        <w:rPr>
          <w:rFonts w:asciiTheme="minorHAnsi" w:hAnsiTheme="minorHAnsi" w:cs="Lucida Sans Unicode"/>
          <w:color w:val="auto"/>
          <w:sz w:val="22"/>
          <w:szCs w:val="22"/>
        </w:rPr>
        <w:t xml:space="preserve">the </w:t>
      </w:r>
      <w:r w:rsidR="006B4EEA" w:rsidRPr="00B94F1C">
        <w:rPr>
          <w:rFonts w:asciiTheme="minorHAnsi" w:hAnsiTheme="minorHAnsi" w:cs="Lucida Sans Unicode"/>
          <w:color w:val="auto"/>
          <w:sz w:val="22"/>
          <w:szCs w:val="22"/>
        </w:rPr>
        <w:t xml:space="preserve">most recent </w:t>
      </w:r>
      <w:r w:rsidR="002B518F" w:rsidRPr="00B94F1C">
        <w:rPr>
          <w:rFonts w:asciiTheme="minorHAnsi" w:hAnsiTheme="minorHAnsi" w:cs="Lucida Sans Unicode"/>
          <w:color w:val="auto"/>
          <w:sz w:val="22"/>
          <w:szCs w:val="22"/>
        </w:rPr>
        <w:t>forward-looking</w:t>
      </w:r>
      <w:r w:rsidR="006B4EEA" w:rsidRPr="00B94F1C">
        <w:rPr>
          <w:rFonts w:asciiTheme="minorHAnsi" w:hAnsiTheme="minorHAnsi" w:cs="Lucida Sans Unicode"/>
          <w:color w:val="auto"/>
          <w:sz w:val="22"/>
          <w:szCs w:val="22"/>
        </w:rPr>
        <w:t xml:space="preserve"> projections are that Clinks would break even in this financial year which is a very good result. We </w:t>
      </w:r>
      <w:r w:rsidR="001A6CA4" w:rsidRPr="00B94F1C">
        <w:rPr>
          <w:rFonts w:asciiTheme="minorHAnsi" w:hAnsiTheme="minorHAnsi" w:cs="Lucida Sans Unicode"/>
          <w:color w:val="auto"/>
          <w:sz w:val="22"/>
          <w:szCs w:val="22"/>
        </w:rPr>
        <w:t>acknowledge</w:t>
      </w:r>
      <w:r w:rsidR="006B4EEA" w:rsidRPr="00B94F1C">
        <w:rPr>
          <w:rFonts w:asciiTheme="minorHAnsi" w:hAnsiTheme="minorHAnsi" w:cs="Lucida Sans Unicode"/>
          <w:color w:val="auto"/>
          <w:sz w:val="22"/>
          <w:szCs w:val="22"/>
        </w:rPr>
        <w:t xml:space="preserve"> some of our resilience is because we receive statutory funding. </w:t>
      </w:r>
      <w:r w:rsidR="001A6CA4" w:rsidRPr="00B94F1C">
        <w:rPr>
          <w:rFonts w:asciiTheme="minorHAnsi" w:hAnsiTheme="minorHAnsi" w:cs="Lucida Sans Unicode"/>
          <w:color w:val="auto"/>
          <w:sz w:val="22"/>
          <w:szCs w:val="22"/>
        </w:rPr>
        <w:t>Fo</w:t>
      </w:r>
      <w:r w:rsidR="006B4EEA" w:rsidRPr="00B94F1C">
        <w:rPr>
          <w:rFonts w:asciiTheme="minorHAnsi" w:hAnsiTheme="minorHAnsi" w:cs="Lucida Sans Unicode"/>
          <w:color w:val="auto"/>
          <w:sz w:val="22"/>
          <w:szCs w:val="22"/>
        </w:rPr>
        <w:t>r that we</w:t>
      </w:r>
      <w:r w:rsidR="001A6CA4" w:rsidRPr="00B94F1C">
        <w:rPr>
          <w:rFonts w:asciiTheme="minorHAnsi" w:hAnsiTheme="minorHAnsi" w:cs="Lucida Sans Unicode"/>
          <w:color w:val="auto"/>
          <w:sz w:val="22"/>
          <w:szCs w:val="22"/>
        </w:rPr>
        <w:t xml:space="preserve"> a</w:t>
      </w:r>
      <w:r w:rsidR="006B4EEA" w:rsidRPr="00B94F1C">
        <w:rPr>
          <w:rFonts w:asciiTheme="minorHAnsi" w:hAnsiTheme="minorHAnsi" w:cs="Lucida Sans Unicode"/>
          <w:color w:val="auto"/>
          <w:sz w:val="22"/>
          <w:szCs w:val="22"/>
        </w:rPr>
        <w:t xml:space="preserve">re very grateful and very grateful for the continued support of our other key funders. The magnitude of </w:t>
      </w:r>
      <w:r w:rsidR="00F1049A" w:rsidRPr="00B94F1C">
        <w:rPr>
          <w:rFonts w:asciiTheme="minorHAnsi" w:hAnsiTheme="minorHAnsi" w:cs="Lucida Sans Unicode"/>
          <w:color w:val="auto"/>
          <w:sz w:val="22"/>
          <w:szCs w:val="22"/>
        </w:rPr>
        <w:t>Clinks</w:t>
      </w:r>
      <w:r w:rsidR="006B4EEA" w:rsidRPr="00B94F1C">
        <w:rPr>
          <w:rFonts w:asciiTheme="minorHAnsi" w:hAnsiTheme="minorHAnsi" w:cs="Lucida Sans Unicode"/>
          <w:color w:val="auto"/>
          <w:sz w:val="22"/>
          <w:szCs w:val="22"/>
        </w:rPr>
        <w:t xml:space="preserve"> statut</w:t>
      </w:r>
      <w:r w:rsidR="00935A2D">
        <w:rPr>
          <w:rFonts w:asciiTheme="minorHAnsi" w:hAnsiTheme="minorHAnsi" w:cs="Lucida Sans Unicode"/>
          <w:color w:val="auto"/>
          <w:sz w:val="22"/>
          <w:szCs w:val="22"/>
        </w:rPr>
        <w:t>ory</w:t>
      </w:r>
      <w:r w:rsidR="0091010D">
        <w:rPr>
          <w:rFonts w:asciiTheme="minorHAnsi" w:hAnsiTheme="minorHAnsi" w:cs="Lucida Sans Unicode"/>
          <w:color w:val="auto"/>
          <w:sz w:val="22"/>
          <w:szCs w:val="22"/>
        </w:rPr>
        <w:t xml:space="preserve"> </w:t>
      </w:r>
      <w:r w:rsidR="006B4EEA" w:rsidRPr="00B94F1C">
        <w:rPr>
          <w:rFonts w:asciiTheme="minorHAnsi" w:hAnsiTheme="minorHAnsi" w:cs="Lucida Sans Unicode"/>
          <w:color w:val="auto"/>
          <w:sz w:val="22"/>
          <w:szCs w:val="22"/>
        </w:rPr>
        <w:t>funding</w:t>
      </w:r>
      <w:r w:rsidR="001A6CA4" w:rsidRPr="00B94F1C">
        <w:rPr>
          <w:rFonts w:asciiTheme="minorHAnsi" w:hAnsiTheme="minorHAnsi" w:cs="Lucida Sans Unicode"/>
          <w:color w:val="auto"/>
          <w:sz w:val="22"/>
          <w:szCs w:val="22"/>
        </w:rPr>
        <w:t>,</w:t>
      </w:r>
      <w:r w:rsidR="006B4EEA" w:rsidRPr="00B94F1C">
        <w:rPr>
          <w:rFonts w:asciiTheme="minorHAnsi" w:hAnsiTheme="minorHAnsi" w:cs="Lucida Sans Unicode"/>
          <w:color w:val="auto"/>
          <w:sz w:val="22"/>
          <w:szCs w:val="22"/>
        </w:rPr>
        <w:t xml:space="preserve"> specifically the infrastructure grant from the Ministry of Justice, and the fact that it's due to expire next</w:t>
      </w:r>
      <w:r w:rsidR="001A6CA4" w:rsidRPr="00B94F1C">
        <w:rPr>
          <w:rFonts w:asciiTheme="minorHAnsi" w:hAnsiTheme="minorHAnsi" w:cs="Lucida Sans Unicode"/>
          <w:color w:val="auto"/>
          <w:sz w:val="22"/>
          <w:szCs w:val="22"/>
        </w:rPr>
        <w:t xml:space="preserve"> </w:t>
      </w:r>
      <w:r w:rsidR="006B4EEA" w:rsidRPr="00B94F1C">
        <w:rPr>
          <w:rFonts w:asciiTheme="minorHAnsi" w:hAnsiTheme="minorHAnsi" w:cs="Lucida Sans Unicode"/>
          <w:color w:val="auto"/>
          <w:sz w:val="22"/>
          <w:szCs w:val="22"/>
        </w:rPr>
        <w:t xml:space="preserve">March are of course important factors in setting our reserves policy. The annual report sets out our reserves policy on page 20. </w:t>
      </w:r>
      <w:r w:rsidR="00F1049A" w:rsidRPr="00B94F1C">
        <w:rPr>
          <w:rFonts w:asciiTheme="minorHAnsi" w:hAnsiTheme="minorHAnsi" w:cs="Lucida Sans Unicode"/>
          <w:color w:val="auto"/>
          <w:sz w:val="22"/>
          <w:szCs w:val="22"/>
        </w:rPr>
        <w:t>The</w:t>
      </w:r>
      <w:r w:rsidR="006B4EEA" w:rsidRPr="00B94F1C">
        <w:rPr>
          <w:rFonts w:asciiTheme="minorHAnsi" w:hAnsiTheme="minorHAnsi" w:cs="Lucida Sans Unicode"/>
          <w:color w:val="auto"/>
          <w:sz w:val="22"/>
          <w:szCs w:val="22"/>
        </w:rPr>
        <w:t xml:space="preserve"> reserves</w:t>
      </w:r>
      <w:r w:rsidR="00F1049A" w:rsidRPr="00B94F1C">
        <w:rPr>
          <w:rFonts w:asciiTheme="minorHAnsi" w:hAnsiTheme="minorHAnsi" w:cs="Lucida Sans Unicode"/>
          <w:color w:val="auto"/>
          <w:sz w:val="22"/>
          <w:szCs w:val="22"/>
        </w:rPr>
        <w:t xml:space="preserve"> are set</w:t>
      </w:r>
      <w:r w:rsidR="006B4EEA" w:rsidRPr="00B94F1C">
        <w:rPr>
          <w:rFonts w:asciiTheme="minorHAnsi" w:hAnsiTheme="minorHAnsi" w:cs="Lucida Sans Unicode"/>
          <w:color w:val="auto"/>
          <w:sz w:val="22"/>
          <w:szCs w:val="22"/>
        </w:rPr>
        <w:t xml:space="preserve"> to a level that allows </w:t>
      </w:r>
      <w:r w:rsidR="001A6CA4" w:rsidRPr="00B94F1C">
        <w:rPr>
          <w:rFonts w:asciiTheme="minorHAnsi" w:hAnsiTheme="minorHAnsi" w:cs="Lucida Sans Unicode"/>
          <w:color w:val="auto"/>
          <w:sz w:val="22"/>
          <w:szCs w:val="22"/>
        </w:rPr>
        <w:t>Clinks</w:t>
      </w:r>
      <w:r w:rsidR="006B4EEA" w:rsidRPr="00B94F1C">
        <w:rPr>
          <w:rFonts w:asciiTheme="minorHAnsi" w:hAnsiTheme="minorHAnsi" w:cs="Lucida Sans Unicode"/>
          <w:color w:val="auto"/>
          <w:sz w:val="22"/>
          <w:szCs w:val="22"/>
        </w:rPr>
        <w:t xml:space="preserve"> to continue to </w:t>
      </w:r>
      <w:r w:rsidR="001A6CA4" w:rsidRPr="00B94F1C">
        <w:rPr>
          <w:rFonts w:asciiTheme="minorHAnsi" w:hAnsiTheme="minorHAnsi" w:cs="Lucida Sans Unicode"/>
          <w:color w:val="auto"/>
          <w:sz w:val="22"/>
          <w:szCs w:val="22"/>
        </w:rPr>
        <w:t>operate</w:t>
      </w:r>
      <w:r w:rsidR="00F1049A" w:rsidRPr="00B94F1C">
        <w:rPr>
          <w:rFonts w:asciiTheme="minorHAnsi" w:hAnsiTheme="minorHAnsi" w:cs="Lucida Sans Unicode"/>
          <w:color w:val="auto"/>
          <w:sz w:val="22"/>
          <w:szCs w:val="22"/>
        </w:rPr>
        <w:t xml:space="preserve">, </w:t>
      </w:r>
      <w:r w:rsidR="006B4EEA" w:rsidRPr="00B94F1C">
        <w:rPr>
          <w:rFonts w:asciiTheme="minorHAnsi" w:hAnsiTheme="minorHAnsi" w:cs="Lucida Sans Unicode"/>
          <w:color w:val="auto"/>
          <w:sz w:val="22"/>
          <w:szCs w:val="22"/>
        </w:rPr>
        <w:t xml:space="preserve">to allow us to find alternative sources of funds, and to transition to an organisation that could continue to serve a sector at whatever level would then be appropriate and achievable. Having reviewed this policy as a board, </w:t>
      </w:r>
      <w:r w:rsidR="00F1049A" w:rsidRPr="00B94F1C">
        <w:rPr>
          <w:rFonts w:asciiTheme="minorHAnsi" w:hAnsiTheme="minorHAnsi" w:cs="Lucida Sans Unicode"/>
          <w:color w:val="auto"/>
          <w:sz w:val="22"/>
          <w:szCs w:val="22"/>
        </w:rPr>
        <w:t xml:space="preserve">the </w:t>
      </w:r>
      <w:r w:rsidR="006B4EEA" w:rsidRPr="00B94F1C">
        <w:rPr>
          <w:rFonts w:asciiTheme="minorHAnsi" w:hAnsiTheme="minorHAnsi" w:cs="Lucida Sans Unicode"/>
          <w:color w:val="auto"/>
          <w:sz w:val="22"/>
          <w:szCs w:val="22"/>
        </w:rPr>
        <w:t xml:space="preserve">approach has not changed. </w:t>
      </w:r>
      <w:r w:rsidR="00F1049A" w:rsidRPr="00B94F1C">
        <w:rPr>
          <w:rFonts w:asciiTheme="minorHAnsi" w:hAnsiTheme="minorHAnsi" w:cs="Lucida Sans Unicode"/>
          <w:color w:val="auto"/>
          <w:sz w:val="22"/>
          <w:szCs w:val="22"/>
        </w:rPr>
        <w:t>The board will</w:t>
      </w:r>
      <w:r w:rsidR="006B4EEA" w:rsidRPr="00B94F1C">
        <w:rPr>
          <w:rFonts w:asciiTheme="minorHAnsi" w:hAnsiTheme="minorHAnsi" w:cs="Lucida Sans Unicode"/>
          <w:color w:val="auto"/>
          <w:sz w:val="22"/>
          <w:szCs w:val="22"/>
        </w:rPr>
        <w:t xml:space="preserve"> continue to assess the risks and the </w:t>
      </w:r>
      <w:r w:rsidR="00935A2D">
        <w:rPr>
          <w:rFonts w:asciiTheme="minorHAnsi" w:hAnsiTheme="minorHAnsi" w:cs="Lucida Sans Unicode"/>
          <w:color w:val="auto"/>
          <w:sz w:val="22"/>
          <w:szCs w:val="22"/>
        </w:rPr>
        <w:t>amount</w:t>
      </w:r>
      <w:r w:rsidR="00935A2D" w:rsidRPr="00B94F1C">
        <w:rPr>
          <w:rFonts w:asciiTheme="minorHAnsi" w:hAnsiTheme="minorHAnsi" w:cs="Lucida Sans Unicode"/>
          <w:color w:val="auto"/>
          <w:sz w:val="22"/>
          <w:szCs w:val="22"/>
        </w:rPr>
        <w:t xml:space="preserve"> </w:t>
      </w:r>
      <w:r w:rsidR="006B4EEA" w:rsidRPr="00B94F1C">
        <w:rPr>
          <w:rFonts w:asciiTheme="minorHAnsi" w:hAnsiTheme="minorHAnsi" w:cs="Lucida Sans Unicode"/>
          <w:color w:val="auto"/>
          <w:sz w:val="22"/>
          <w:szCs w:val="22"/>
        </w:rPr>
        <w:t xml:space="preserve">required. </w:t>
      </w:r>
    </w:p>
    <w:p w14:paraId="69455158" w14:textId="3012030D" w:rsidR="006B4EEA" w:rsidRDefault="0081556F" w:rsidP="006C651E">
      <w:pPr>
        <w:pStyle w:val="Default"/>
        <w:numPr>
          <w:ilvl w:val="2"/>
          <w:numId w:val="25"/>
        </w:numPr>
        <w:adjustRightInd w:val="0"/>
        <w:spacing w:before="240"/>
        <w:ind w:right="565"/>
        <w:rPr>
          <w:rFonts w:asciiTheme="minorHAnsi" w:hAnsiTheme="minorHAnsi" w:cs="Lucida Sans Unicode"/>
          <w:color w:val="auto"/>
          <w:sz w:val="22"/>
          <w:szCs w:val="22"/>
        </w:rPr>
      </w:pPr>
      <w:r>
        <w:rPr>
          <w:rFonts w:asciiTheme="minorHAnsi" w:hAnsiTheme="minorHAnsi" w:cs="Lucida Sans Unicode"/>
          <w:color w:val="auto"/>
          <w:sz w:val="22"/>
          <w:szCs w:val="22"/>
        </w:rPr>
        <w:t>The current</w:t>
      </w:r>
      <w:r w:rsidR="006B4EEA" w:rsidRPr="006B4EEA">
        <w:rPr>
          <w:rFonts w:asciiTheme="minorHAnsi" w:hAnsiTheme="minorHAnsi" w:cs="Lucida Sans Unicode"/>
          <w:color w:val="auto"/>
          <w:sz w:val="22"/>
          <w:szCs w:val="22"/>
        </w:rPr>
        <w:t xml:space="preserve"> calculat</w:t>
      </w:r>
      <w:r>
        <w:rPr>
          <w:rFonts w:asciiTheme="minorHAnsi" w:hAnsiTheme="minorHAnsi" w:cs="Lucida Sans Unicode"/>
          <w:color w:val="auto"/>
          <w:sz w:val="22"/>
          <w:szCs w:val="22"/>
        </w:rPr>
        <w:t xml:space="preserve">ion of </w:t>
      </w:r>
      <w:r w:rsidR="006B4EEA" w:rsidRPr="006B4EEA">
        <w:rPr>
          <w:rFonts w:asciiTheme="minorHAnsi" w:hAnsiTheme="minorHAnsi" w:cs="Lucida Sans Unicode"/>
          <w:color w:val="auto"/>
          <w:sz w:val="22"/>
          <w:szCs w:val="22"/>
        </w:rPr>
        <w:t xml:space="preserve">the appropriate level </w:t>
      </w:r>
      <w:r w:rsidR="0091010D">
        <w:rPr>
          <w:rFonts w:asciiTheme="minorHAnsi" w:hAnsiTheme="minorHAnsi" w:cs="Lucida Sans Unicode"/>
          <w:color w:val="auto"/>
          <w:sz w:val="22"/>
          <w:szCs w:val="22"/>
        </w:rPr>
        <w:t xml:space="preserve">of </w:t>
      </w:r>
      <w:r w:rsidR="006B4EEA" w:rsidRPr="006B4EEA">
        <w:rPr>
          <w:rFonts w:asciiTheme="minorHAnsi" w:hAnsiTheme="minorHAnsi" w:cs="Lucida Sans Unicode"/>
          <w:color w:val="auto"/>
          <w:sz w:val="22"/>
          <w:szCs w:val="22"/>
        </w:rPr>
        <w:t xml:space="preserve">reserves </w:t>
      </w:r>
      <w:r w:rsidR="002F2136">
        <w:rPr>
          <w:rFonts w:asciiTheme="minorHAnsi" w:hAnsiTheme="minorHAnsi" w:cs="Lucida Sans Unicode"/>
          <w:color w:val="auto"/>
          <w:sz w:val="22"/>
          <w:szCs w:val="22"/>
        </w:rPr>
        <w:t xml:space="preserve">is </w:t>
      </w:r>
      <w:r>
        <w:rPr>
          <w:rFonts w:asciiTheme="minorHAnsi" w:hAnsiTheme="minorHAnsi" w:cs="Lucida Sans Unicode"/>
          <w:color w:val="auto"/>
          <w:sz w:val="22"/>
          <w:szCs w:val="22"/>
        </w:rPr>
        <w:t>£</w:t>
      </w:r>
      <w:r w:rsidR="006B4EEA" w:rsidRPr="006B4EEA">
        <w:rPr>
          <w:rFonts w:asciiTheme="minorHAnsi" w:hAnsiTheme="minorHAnsi" w:cs="Lucida Sans Unicode"/>
          <w:color w:val="auto"/>
          <w:sz w:val="22"/>
          <w:szCs w:val="22"/>
        </w:rPr>
        <w:t>499,000</w:t>
      </w:r>
      <w:r>
        <w:rPr>
          <w:rFonts w:asciiTheme="minorHAnsi" w:hAnsiTheme="minorHAnsi" w:cs="Lucida Sans Unicode"/>
          <w:color w:val="auto"/>
          <w:sz w:val="22"/>
          <w:szCs w:val="22"/>
        </w:rPr>
        <w:t>.</w:t>
      </w:r>
      <w:r w:rsidR="006B4EEA" w:rsidRPr="006B4EEA">
        <w:rPr>
          <w:rFonts w:asciiTheme="minorHAnsi" w:hAnsiTheme="minorHAnsi" w:cs="Lucida Sans Unicode"/>
          <w:color w:val="auto"/>
          <w:sz w:val="22"/>
          <w:szCs w:val="22"/>
        </w:rPr>
        <w:t xml:space="preserve"> </w:t>
      </w:r>
      <w:r>
        <w:rPr>
          <w:rFonts w:asciiTheme="minorHAnsi" w:hAnsiTheme="minorHAnsi" w:cs="Lucida Sans Unicode"/>
          <w:color w:val="auto"/>
          <w:sz w:val="22"/>
          <w:szCs w:val="22"/>
        </w:rPr>
        <w:t>At</w:t>
      </w:r>
      <w:r w:rsidR="006B4EEA" w:rsidRPr="006B4EEA">
        <w:rPr>
          <w:rFonts w:asciiTheme="minorHAnsi" w:hAnsiTheme="minorHAnsi" w:cs="Lucida Sans Unicode"/>
          <w:color w:val="auto"/>
          <w:sz w:val="22"/>
          <w:szCs w:val="22"/>
        </w:rPr>
        <w:t xml:space="preserve"> 31st March 2020, </w:t>
      </w:r>
      <w:r>
        <w:rPr>
          <w:rFonts w:asciiTheme="minorHAnsi" w:hAnsiTheme="minorHAnsi" w:cs="Lucida Sans Unicode"/>
          <w:color w:val="auto"/>
          <w:sz w:val="22"/>
          <w:szCs w:val="22"/>
        </w:rPr>
        <w:t>Clinks</w:t>
      </w:r>
      <w:r w:rsidR="006B4EEA" w:rsidRPr="006B4EEA">
        <w:rPr>
          <w:rFonts w:asciiTheme="minorHAnsi" w:hAnsiTheme="minorHAnsi" w:cs="Lucida Sans Unicode"/>
          <w:color w:val="auto"/>
          <w:sz w:val="22"/>
          <w:szCs w:val="22"/>
        </w:rPr>
        <w:t xml:space="preserve"> held </w:t>
      </w:r>
      <w:r w:rsidR="002F2136">
        <w:rPr>
          <w:rFonts w:asciiTheme="minorHAnsi" w:hAnsiTheme="minorHAnsi" w:cs="Lucida Sans Unicode"/>
          <w:color w:val="auto"/>
          <w:sz w:val="22"/>
          <w:szCs w:val="22"/>
        </w:rPr>
        <w:t>£</w:t>
      </w:r>
      <w:r w:rsidR="006B4EEA" w:rsidRPr="006B4EEA">
        <w:rPr>
          <w:rFonts w:asciiTheme="minorHAnsi" w:hAnsiTheme="minorHAnsi" w:cs="Lucida Sans Unicode"/>
          <w:color w:val="auto"/>
          <w:sz w:val="22"/>
          <w:szCs w:val="22"/>
        </w:rPr>
        <w:t>510,000.</w:t>
      </w:r>
      <w:r>
        <w:rPr>
          <w:rFonts w:asciiTheme="minorHAnsi" w:hAnsiTheme="minorHAnsi" w:cs="Lucida Sans Unicode"/>
          <w:color w:val="auto"/>
          <w:sz w:val="22"/>
          <w:szCs w:val="22"/>
        </w:rPr>
        <w:t xml:space="preserve"> O</w:t>
      </w:r>
      <w:r w:rsidRPr="006B4EEA">
        <w:rPr>
          <w:rFonts w:asciiTheme="minorHAnsi" w:hAnsiTheme="minorHAnsi" w:cs="Lucida Sans Unicode"/>
          <w:color w:val="auto"/>
          <w:sz w:val="22"/>
          <w:szCs w:val="22"/>
        </w:rPr>
        <w:t xml:space="preserve">f </w:t>
      </w:r>
      <w:r>
        <w:rPr>
          <w:rFonts w:asciiTheme="minorHAnsi" w:hAnsiTheme="minorHAnsi" w:cs="Lucida Sans Unicode"/>
          <w:color w:val="auto"/>
          <w:sz w:val="22"/>
          <w:szCs w:val="22"/>
        </w:rPr>
        <w:t>that amount, £</w:t>
      </w:r>
      <w:r w:rsidRPr="006B4EEA">
        <w:rPr>
          <w:rFonts w:asciiTheme="minorHAnsi" w:hAnsiTheme="minorHAnsi" w:cs="Lucida Sans Unicode"/>
          <w:color w:val="auto"/>
          <w:sz w:val="22"/>
          <w:szCs w:val="22"/>
        </w:rPr>
        <w:t>78,000 has</w:t>
      </w:r>
      <w:r w:rsidR="006B4EEA" w:rsidRPr="006B4EEA">
        <w:rPr>
          <w:rFonts w:asciiTheme="minorHAnsi" w:hAnsiTheme="minorHAnsi" w:cs="Lucida Sans Unicode"/>
          <w:color w:val="auto"/>
          <w:sz w:val="22"/>
          <w:szCs w:val="22"/>
        </w:rPr>
        <w:t xml:space="preserve"> been designated to continue to support the Women's Network, provide </w:t>
      </w:r>
      <w:r w:rsidR="001A6CA4">
        <w:rPr>
          <w:rFonts w:asciiTheme="minorHAnsi" w:hAnsiTheme="minorHAnsi" w:cs="Lucida Sans Unicode"/>
          <w:color w:val="auto"/>
          <w:sz w:val="22"/>
          <w:szCs w:val="22"/>
        </w:rPr>
        <w:t xml:space="preserve">IT </w:t>
      </w:r>
      <w:r w:rsidR="006B4EEA" w:rsidRPr="006B4EEA">
        <w:rPr>
          <w:rFonts w:asciiTheme="minorHAnsi" w:hAnsiTheme="minorHAnsi" w:cs="Lucida Sans Unicode"/>
          <w:color w:val="auto"/>
          <w:sz w:val="22"/>
          <w:szCs w:val="22"/>
        </w:rPr>
        <w:t xml:space="preserve">support and for </w:t>
      </w:r>
      <w:r w:rsidR="001A6CA4">
        <w:rPr>
          <w:rFonts w:asciiTheme="minorHAnsi" w:hAnsiTheme="minorHAnsi" w:cs="Lucida Sans Unicode"/>
          <w:color w:val="auto"/>
          <w:sz w:val="22"/>
          <w:szCs w:val="22"/>
        </w:rPr>
        <w:t xml:space="preserve">the </w:t>
      </w:r>
      <w:r w:rsidR="006B4EEA" w:rsidRPr="006B4EEA">
        <w:rPr>
          <w:rFonts w:asciiTheme="minorHAnsi" w:hAnsiTheme="minorHAnsi" w:cs="Lucida Sans Unicode"/>
          <w:color w:val="auto"/>
          <w:sz w:val="22"/>
          <w:szCs w:val="22"/>
        </w:rPr>
        <w:t>office refurbishment,</w:t>
      </w:r>
      <w:r w:rsidR="001A6CA4">
        <w:rPr>
          <w:rFonts w:asciiTheme="minorHAnsi" w:hAnsiTheme="minorHAnsi" w:cs="Lucida Sans Unicode"/>
          <w:color w:val="auto"/>
          <w:sz w:val="22"/>
          <w:szCs w:val="22"/>
        </w:rPr>
        <w:t xml:space="preserve"> </w:t>
      </w:r>
      <w:r w:rsidR="006B4EEA" w:rsidRPr="006B4EEA">
        <w:rPr>
          <w:rFonts w:asciiTheme="minorHAnsi" w:hAnsiTheme="minorHAnsi" w:cs="Lucida Sans Unicode"/>
          <w:color w:val="auto"/>
          <w:sz w:val="22"/>
          <w:szCs w:val="22"/>
        </w:rPr>
        <w:t>the latter two of those are currently on hold. Allowing for this spend</w:t>
      </w:r>
      <w:r>
        <w:rPr>
          <w:rFonts w:asciiTheme="minorHAnsi" w:hAnsiTheme="minorHAnsi" w:cs="Lucida Sans Unicode"/>
          <w:color w:val="auto"/>
          <w:sz w:val="22"/>
          <w:szCs w:val="22"/>
        </w:rPr>
        <w:t>, the</w:t>
      </w:r>
      <w:r w:rsidR="006B4EEA" w:rsidRPr="006B4EEA">
        <w:rPr>
          <w:rFonts w:asciiTheme="minorHAnsi" w:hAnsiTheme="minorHAnsi" w:cs="Lucida Sans Unicode"/>
          <w:color w:val="auto"/>
          <w:sz w:val="22"/>
          <w:szCs w:val="22"/>
        </w:rPr>
        <w:t xml:space="preserve"> reserves </w:t>
      </w:r>
      <w:r>
        <w:rPr>
          <w:rFonts w:asciiTheme="minorHAnsi" w:hAnsiTheme="minorHAnsi" w:cs="Lucida Sans Unicode"/>
          <w:color w:val="auto"/>
          <w:sz w:val="22"/>
          <w:szCs w:val="22"/>
        </w:rPr>
        <w:t>held will be £</w:t>
      </w:r>
      <w:r w:rsidR="006B4EEA" w:rsidRPr="006B4EEA">
        <w:rPr>
          <w:rFonts w:asciiTheme="minorHAnsi" w:hAnsiTheme="minorHAnsi" w:cs="Lucida Sans Unicode"/>
          <w:color w:val="auto"/>
          <w:sz w:val="22"/>
          <w:szCs w:val="22"/>
        </w:rPr>
        <w:t>432,00</w:t>
      </w:r>
      <w:r>
        <w:rPr>
          <w:rFonts w:asciiTheme="minorHAnsi" w:hAnsiTheme="minorHAnsi" w:cs="Lucida Sans Unicode"/>
          <w:color w:val="auto"/>
          <w:sz w:val="22"/>
          <w:szCs w:val="22"/>
        </w:rPr>
        <w:t>0.</w:t>
      </w:r>
      <w:r w:rsidR="006B4EEA" w:rsidRPr="006B4EEA">
        <w:rPr>
          <w:rFonts w:asciiTheme="minorHAnsi" w:hAnsiTheme="minorHAnsi" w:cs="Lucida Sans Unicode"/>
          <w:color w:val="auto"/>
          <w:sz w:val="22"/>
          <w:szCs w:val="22"/>
        </w:rPr>
        <w:t xml:space="preserve"> </w:t>
      </w:r>
      <w:r>
        <w:rPr>
          <w:rFonts w:asciiTheme="minorHAnsi" w:hAnsiTheme="minorHAnsi" w:cs="Lucida Sans Unicode"/>
          <w:color w:val="auto"/>
          <w:sz w:val="22"/>
          <w:szCs w:val="22"/>
        </w:rPr>
        <w:t xml:space="preserve">As the anticipation </w:t>
      </w:r>
      <w:r w:rsidR="0091010D">
        <w:rPr>
          <w:rFonts w:asciiTheme="minorHAnsi" w:hAnsiTheme="minorHAnsi" w:cs="Lucida Sans Unicode"/>
          <w:color w:val="auto"/>
          <w:sz w:val="22"/>
          <w:szCs w:val="22"/>
        </w:rPr>
        <w:t>is</w:t>
      </w:r>
      <w:r>
        <w:rPr>
          <w:rFonts w:asciiTheme="minorHAnsi" w:hAnsiTheme="minorHAnsi" w:cs="Lucida Sans Unicode"/>
          <w:color w:val="auto"/>
          <w:sz w:val="22"/>
          <w:szCs w:val="22"/>
        </w:rPr>
        <w:t xml:space="preserve"> </w:t>
      </w:r>
      <w:r w:rsidR="004D1B02">
        <w:rPr>
          <w:rFonts w:asciiTheme="minorHAnsi" w:hAnsiTheme="minorHAnsi" w:cs="Lucida Sans Unicode"/>
          <w:color w:val="auto"/>
          <w:sz w:val="22"/>
          <w:szCs w:val="22"/>
        </w:rPr>
        <w:t xml:space="preserve">to </w:t>
      </w:r>
      <w:r w:rsidRPr="006B4EEA">
        <w:rPr>
          <w:rFonts w:asciiTheme="minorHAnsi" w:hAnsiTheme="minorHAnsi" w:cs="Lucida Sans Unicode"/>
          <w:color w:val="auto"/>
          <w:sz w:val="22"/>
          <w:szCs w:val="22"/>
        </w:rPr>
        <w:t>break</w:t>
      </w:r>
      <w:r w:rsidR="006B4EEA" w:rsidRPr="006B4EEA">
        <w:rPr>
          <w:rFonts w:asciiTheme="minorHAnsi" w:hAnsiTheme="minorHAnsi" w:cs="Lucida Sans Unicode"/>
          <w:color w:val="auto"/>
          <w:sz w:val="22"/>
          <w:szCs w:val="22"/>
        </w:rPr>
        <w:t xml:space="preserve"> even for the </w:t>
      </w:r>
      <w:r>
        <w:rPr>
          <w:rFonts w:asciiTheme="minorHAnsi" w:hAnsiTheme="minorHAnsi" w:cs="Lucida Sans Unicode"/>
          <w:color w:val="auto"/>
          <w:sz w:val="22"/>
          <w:szCs w:val="22"/>
        </w:rPr>
        <w:t xml:space="preserve">current </w:t>
      </w:r>
      <w:r w:rsidR="006B4EEA" w:rsidRPr="006B4EEA">
        <w:rPr>
          <w:rFonts w:asciiTheme="minorHAnsi" w:hAnsiTheme="minorHAnsi" w:cs="Lucida Sans Unicode"/>
          <w:color w:val="auto"/>
          <w:sz w:val="22"/>
          <w:szCs w:val="22"/>
        </w:rPr>
        <w:t>year</w:t>
      </w:r>
      <w:r w:rsidR="0091010D">
        <w:rPr>
          <w:rFonts w:asciiTheme="minorHAnsi" w:hAnsiTheme="minorHAnsi" w:cs="Lucida Sans Unicode"/>
          <w:color w:val="auto"/>
          <w:sz w:val="22"/>
          <w:szCs w:val="22"/>
        </w:rPr>
        <w:t>,</w:t>
      </w:r>
      <w:r w:rsidR="006B4EEA" w:rsidRPr="006B4EEA">
        <w:rPr>
          <w:rFonts w:asciiTheme="minorHAnsi" w:hAnsiTheme="minorHAnsi" w:cs="Lucida Sans Unicode"/>
          <w:color w:val="auto"/>
          <w:sz w:val="22"/>
          <w:szCs w:val="22"/>
        </w:rPr>
        <w:t xml:space="preserve"> that level is unlikely </w:t>
      </w:r>
      <w:r w:rsidR="004D1B02">
        <w:rPr>
          <w:rFonts w:asciiTheme="minorHAnsi" w:hAnsiTheme="minorHAnsi" w:cs="Lucida Sans Unicode"/>
          <w:color w:val="auto"/>
          <w:sz w:val="22"/>
          <w:szCs w:val="22"/>
        </w:rPr>
        <w:t xml:space="preserve">to </w:t>
      </w:r>
      <w:r w:rsidR="006B4EEA" w:rsidRPr="006B4EEA">
        <w:rPr>
          <w:rFonts w:asciiTheme="minorHAnsi" w:hAnsiTheme="minorHAnsi" w:cs="Lucida Sans Unicode"/>
          <w:color w:val="auto"/>
          <w:sz w:val="22"/>
          <w:szCs w:val="22"/>
        </w:rPr>
        <w:t xml:space="preserve">change for the year ended 31st March 2021. </w:t>
      </w:r>
      <w:r>
        <w:rPr>
          <w:rFonts w:asciiTheme="minorHAnsi" w:hAnsiTheme="minorHAnsi" w:cs="Lucida Sans Unicode"/>
          <w:color w:val="auto"/>
          <w:sz w:val="22"/>
          <w:szCs w:val="22"/>
        </w:rPr>
        <w:t>T</w:t>
      </w:r>
      <w:r w:rsidR="006B4EEA" w:rsidRPr="006B4EEA">
        <w:rPr>
          <w:rFonts w:asciiTheme="minorHAnsi" w:hAnsiTheme="minorHAnsi" w:cs="Lucida Sans Unicode"/>
          <w:color w:val="auto"/>
          <w:sz w:val="22"/>
          <w:szCs w:val="22"/>
        </w:rPr>
        <w:t>rustees are comfortable with the current level of reserves</w:t>
      </w:r>
      <w:r w:rsidR="00F1049A">
        <w:rPr>
          <w:rFonts w:asciiTheme="minorHAnsi" w:hAnsiTheme="minorHAnsi" w:cs="Lucida Sans Unicode"/>
          <w:color w:val="auto"/>
          <w:sz w:val="22"/>
          <w:szCs w:val="22"/>
        </w:rPr>
        <w:t xml:space="preserve"> but </w:t>
      </w:r>
      <w:r w:rsidR="006B4EEA" w:rsidRPr="006B4EEA">
        <w:rPr>
          <w:rFonts w:asciiTheme="minorHAnsi" w:hAnsiTheme="minorHAnsi" w:cs="Lucida Sans Unicode"/>
          <w:color w:val="auto"/>
          <w:sz w:val="22"/>
          <w:szCs w:val="22"/>
        </w:rPr>
        <w:t xml:space="preserve">mindful of the fact that </w:t>
      </w:r>
      <w:r w:rsidR="00F1049A">
        <w:rPr>
          <w:rFonts w:asciiTheme="minorHAnsi" w:hAnsiTheme="minorHAnsi" w:cs="Lucida Sans Unicode"/>
          <w:color w:val="auto"/>
          <w:sz w:val="22"/>
          <w:szCs w:val="22"/>
        </w:rPr>
        <w:t xml:space="preserve">they </w:t>
      </w:r>
      <w:r w:rsidR="006B4EEA" w:rsidRPr="006B4EEA">
        <w:rPr>
          <w:rFonts w:asciiTheme="minorHAnsi" w:hAnsiTheme="minorHAnsi" w:cs="Lucida Sans Unicode"/>
          <w:color w:val="auto"/>
          <w:sz w:val="22"/>
          <w:szCs w:val="22"/>
        </w:rPr>
        <w:t xml:space="preserve">should endeavour to increase the reserves to match the </w:t>
      </w:r>
      <w:r w:rsidR="00935A2D">
        <w:rPr>
          <w:rFonts w:asciiTheme="minorHAnsi" w:hAnsiTheme="minorHAnsi" w:cs="Lucida Sans Unicode"/>
          <w:color w:val="auto"/>
          <w:sz w:val="22"/>
          <w:szCs w:val="22"/>
        </w:rPr>
        <w:t xml:space="preserve">amount </w:t>
      </w:r>
      <w:r w:rsidR="006B4EEA" w:rsidRPr="006B4EEA">
        <w:rPr>
          <w:rFonts w:asciiTheme="minorHAnsi" w:hAnsiTheme="minorHAnsi" w:cs="Lucida Sans Unicode"/>
          <w:color w:val="auto"/>
          <w:sz w:val="22"/>
          <w:szCs w:val="22"/>
        </w:rPr>
        <w:t xml:space="preserve">required but also that </w:t>
      </w:r>
      <w:r>
        <w:rPr>
          <w:rFonts w:asciiTheme="minorHAnsi" w:hAnsiTheme="minorHAnsi" w:cs="Lucida Sans Unicode"/>
          <w:color w:val="auto"/>
          <w:sz w:val="22"/>
          <w:szCs w:val="22"/>
        </w:rPr>
        <w:t>during</w:t>
      </w:r>
      <w:r w:rsidR="006B4EEA" w:rsidRPr="006B4EEA">
        <w:rPr>
          <w:rFonts w:asciiTheme="minorHAnsi" w:hAnsiTheme="minorHAnsi" w:cs="Lucida Sans Unicode"/>
          <w:color w:val="auto"/>
          <w:sz w:val="22"/>
          <w:szCs w:val="22"/>
        </w:rPr>
        <w:t xml:space="preserve"> the current environment</w:t>
      </w:r>
      <w:r>
        <w:rPr>
          <w:rFonts w:asciiTheme="minorHAnsi" w:hAnsiTheme="minorHAnsi" w:cs="Lucida Sans Unicode"/>
          <w:color w:val="auto"/>
          <w:sz w:val="22"/>
          <w:szCs w:val="22"/>
        </w:rPr>
        <w:t xml:space="preserve"> that shouldn’t be </w:t>
      </w:r>
      <w:r w:rsidR="00F1049A">
        <w:rPr>
          <w:rFonts w:asciiTheme="minorHAnsi" w:hAnsiTheme="minorHAnsi" w:cs="Lucida Sans Unicode"/>
          <w:color w:val="auto"/>
          <w:sz w:val="22"/>
          <w:szCs w:val="22"/>
        </w:rPr>
        <w:t xml:space="preserve">the </w:t>
      </w:r>
      <w:r>
        <w:rPr>
          <w:rFonts w:asciiTheme="minorHAnsi" w:hAnsiTheme="minorHAnsi" w:cs="Lucida Sans Unicode"/>
          <w:color w:val="auto"/>
          <w:sz w:val="22"/>
          <w:szCs w:val="22"/>
        </w:rPr>
        <w:t>primary objective.</w:t>
      </w:r>
      <w:r w:rsidR="006B4EEA" w:rsidRPr="006B4EEA">
        <w:rPr>
          <w:rFonts w:asciiTheme="minorHAnsi" w:hAnsiTheme="minorHAnsi" w:cs="Lucida Sans Unicode"/>
          <w:color w:val="auto"/>
          <w:sz w:val="22"/>
          <w:szCs w:val="22"/>
        </w:rPr>
        <w:t xml:space="preserve"> </w:t>
      </w:r>
    </w:p>
    <w:p w14:paraId="1D32B2DE" w14:textId="670F3509" w:rsidR="00E006C7" w:rsidRDefault="00E006C7" w:rsidP="006C651E">
      <w:pPr>
        <w:pStyle w:val="Default"/>
        <w:numPr>
          <w:ilvl w:val="2"/>
          <w:numId w:val="25"/>
        </w:numPr>
        <w:adjustRightInd w:val="0"/>
        <w:spacing w:before="240"/>
        <w:ind w:right="565"/>
        <w:rPr>
          <w:rFonts w:asciiTheme="minorHAnsi" w:hAnsiTheme="minorHAnsi" w:cs="Lucida Sans Unicode"/>
          <w:color w:val="auto"/>
          <w:sz w:val="22"/>
          <w:szCs w:val="22"/>
        </w:rPr>
      </w:pPr>
      <w:r>
        <w:rPr>
          <w:rFonts w:asciiTheme="minorHAnsi" w:hAnsiTheme="minorHAnsi" w:cs="Lucida Sans Unicode"/>
          <w:color w:val="auto"/>
          <w:sz w:val="22"/>
          <w:szCs w:val="22"/>
        </w:rPr>
        <w:t>S</w:t>
      </w:r>
      <w:r w:rsidR="0081556F">
        <w:rPr>
          <w:rFonts w:asciiTheme="minorHAnsi" w:hAnsiTheme="minorHAnsi" w:cs="Lucida Sans Unicode"/>
          <w:color w:val="auto"/>
          <w:sz w:val="22"/>
          <w:szCs w:val="22"/>
        </w:rPr>
        <w:t>imon gave thanks to</w:t>
      </w:r>
      <w:r w:rsidR="006B4EEA" w:rsidRPr="006B4EEA">
        <w:rPr>
          <w:rFonts w:asciiTheme="minorHAnsi" w:hAnsiTheme="minorHAnsi" w:cs="Lucida Sans Unicode"/>
          <w:color w:val="auto"/>
          <w:sz w:val="22"/>
          <w:szCs w:val="22"/>
        </w:rPr>
        <w:t xml:space="preserve"> the</w:t>
      </w:r>
      <w:r w:rsidR="0081556F">
        <w:rPr>
          <w:rFonts w:asciiTheme="minorHAnsi" w:hAnsiTheme="minorHAnsi" w:cs="Lucida Sans Unicode"/>
          <w:color w:val="auto"/>
          <w:sz w:val="22"/>
          <w:szCs w:val="22"/>
        </w:rPr>
        <w:t xml:space="preserve"> C</w:t>
      </w:r>
      <w:r w:rsidR="006B4EEA" w:rsidRPr="006B4EEA">
        <w:rPr>
          <w:rFonts w:asciiTheme="minorHAnsi" w:hAnsiTheme="minorHAnsi" w:cs="Lucida Sans Unicode"/>
          <w:color w:val="auto"/>
          <w:sz w:val="22"/>
          <w:szCs w:val="22"/>
        </w:rPr>
        <w:t xml:space="preserve">links team </w:t>
      </w:r>
      <w:r w:rsidR="0081556F">
        <w:rPr>
          <w:rFonts w:asciiTheme="minorHAnsi" w:hAnsiTheme="minorHAnsi" w:cs="Lucida Sans Unicode"/>
          <w:color w:val="auto"/>
          <w:sz w:val="22"/>
          <w:szCs w:val="22"/>
        </w:rPr>
        <w:t xml:space="preserve">and recognised their </w:t>
      </w:r>
      <w:r w:rsidR="006B4EEA" w:rsidRPr="006B4EEA">
        <w:rPr>
          <w:rFonts w:asciiTheme="minorHAnsi" w:hAnsiTheme="minorHAnsi" w:cs="Lucida Sans Unicode"/>
          <w:color w:val="auto"/>
          <w:sz w:val="22"/>
          <w:szCs w:val="22"/>
        </w:rPr>
        <w:t xml:space="preserve">hard work and results </w:t>
      </w:r>
      <w:r w:rsidR="0081556F">
        <w:rPr>
          <w:rFonts w:asciiTheme="minorHAnsi" w:hAnsiTheme="minorHAnsi" w:cs="Lucida Sans Unicode"/>
          <w:color w:val="auto"/>
          <w:sz w:val="22"/>
          <w:szCs w:val="22"/>
        </w:rPr>
        <w:t xml:space="preserve">they’ve </w:t>
      </w:r>
      <w:r w:rsidR="006B4EEA" w:rsidRPr="006B4EEA">
        <w:rPr>
          <w:rFonts w:asciiTheme="minorHAnsi" w:hAnsiTheme="minorHAnsi" w:cs="Lucida Sans Unicode"/>
          <w:color w:val="auto"/>
          <w:sz w:val="22"/>
          <w:szCs w:val="22"/>
        </w:rPr>
        <w:t>achieved during a very challenging period</w:t>
      </w:r>
      <w:r w:rsidR="0081556F">
        <w:rPr>
          <w:rFonts w:asciiTheme="minorHAnsi" w:hAnsiTheme="minorHAnsi" w:cs="Lucida Sans Unicode"/>
          <w:color w:val="auto"/>
          <w:sz w:val="22"/>
          <w:szCs w:val="22"/>
        </w:rPr>
        <w:t>. Simon</w:t>
      </w:r>
      <w:r w:rsidR="006B4EEA" w:rsidRPr="006B4EEA">
        <w:rPr>
          <w:rFonts w:asciiTheme="minorHAnsi" w:hAnsiTheme="minorHAnsi" w:cs="Lucida Sans Unicode"/>
          <w:color w:val="auto"/>
          <w:sz w:val="22"/>
          <w:szCs w:val="22"/>
        </w:rPr>
        <w:t xml:space="preserve"> specifically highlight</w:t>
      </w:r>
      <w:r w:rsidR="0081556F">
        <w:rPr>
          <w:rFonts w:asciiTheme="minorHAnsi" w:hAnsiTheme="minorHAnsi" w:cs="Lucida Sans Unicode"/>
          <w:color w:val="auto"/>
          <w:sz w:val="22"/>
          <w:szCs w:val="22"/>
        </w:rPr>
        <w:t>ed</w:t>
      </w:r>
      <w:r w:rsidR="006B4EEA" w:rsidRPr="006B4EEA">
        <w:rPr>
          <w:rFonts w:asciiTheme="minorHAnsi" w:hAnsiTheme="minorHAnsi" w:cs="Lucida Sans Unicode"/>
          <w:color w:val="auto"/>
          <w:sz w:val="22"/>
          <w:szCs w:val="22"/>
        </w:rPr>
        <w:t xml:space="preserve"> the work of Victoria Sadler, the </w:t>
      </w:r>
      <w:r w:rsidR="0081556F">
        <w:rPr>
          <w:rFonts w:asciiTheme="minorHAnsi" w:hAnsiTheme="minorHAnsi" w:cs="Lucida Sans Unicode"/>
          <w:color w:val="auto"/>
          <w:sz w:val="22"/>
          <w:szCs w:val="22"/>
        </w:rPr>
        <w:t>H</w:t>
      </w:r>
      <w:r w:rsidR="006B4EEA" w:rsidRPr="006B4EEA">
        <w:rPr>
          <w:rFonts w:asciiTheme="minorHAnsi" w:hAnsiTheme="minorHAnsi" w:cs="Lucida Sans Unicode"/>
          <w:color w:val="auto"/>
          <w:sz w:val="22"/>
          <w:szCs w:val="22"/>
        </w:rPr>
        <w:t>ead of Corporate Services. The post audit report</w:t>
      </w:r>
      <w:r w:rsidR="002B518F">
        <w:rPr>
          <w:rFonts w:asciiTheme="minorHAnsi" w:hAnsiTheme="minorHAnsi" w:cs="Lucida Sans Unicode"/>
          <w:color w:val="auto"/>
          <w:sz w:val="22"/>
          <w:szCs w:val="22"/>
        </w:rPr>
        <w:t xml:space="preserve"> </w:t>
      </w:r>
      <w:r w:rsidR="006B4EEA" w:rsidRPr="006B4EEA">
        <w:rPr>
          <w:rFonts w:asciiTheme="minorHAnsi" w:hAnsiTheme="minorHAnsi" w:cs="Lucida Sans Unicode"/>
          <w:color w:val="auto"/>
          <w:sz w:val="22"/>
          <w:szCs w:val="22"/>
        </w:rPr>
        <w:t xml:space="preserve">following the audit for 31st March 2020 confirmed that all appropriate action has been taken during the year in the areas of finance for which </w:t>
      </w:r>
      <w:r w:rsidR="0081556F">
        <w:rPr>
          <w:rFonts w:asciiTheme="minorHAnsi" w:hAnsiTheme="minorHAnsi" w:cs="Lucida Sans Unicode"/>
          <w:color w:val="auto"/>
          <w:sz w:val="22"/>
          <w:szCs w:val="22"/>
        </w:rPr>
        <w:t>Victoria is</w:t>
      </w:r>
      <w:r w:rsidR="006B4EEA" w:rsidRPr="006B4EEA">
        <w:rPr>
          <w:rFonts w:asciiTheme="minorHAnsi" w:hAnsiTheme="minorHAnsi" w:cs="Lucida Sans Unicode"/>
          <w:color w:val="auto"/>
          <w:sz w:val="22"/>
          <w:szCs w:val="22"/>
        </w:rPr>
        <w:t xml:space="preserve"> responsible</w:t>
      </w:r>
      <w:r w:rsidR="002B518F">
        <w:rPr>
          <w:rFonts w:asciiTheme="minorHAnsi" w:hAnsiTheme="minorHAnsi" w:cs="Lucida Sans Unicode"/>
          <w:color w:val="auto"/>
          <w:sz w:val="22"/>
          <w:szCs w:val="22"/>
        </w:rPr>
        <w:t xml:space="preserve"> </w:t>
      </w:r>
      <w:r w:rsidR="006B4EEA" w:rsidRPr="006B4EEA">
        <w:rPr>
          <w:rFonts w:asciiTheme="minorHAnsi" w:hAnsiTheme="minorHAnsi" w:cs="Lucida Sans Unicode"/>
          <w:color w:val="auto"/>
          <w:sz w:val="22"/>
          <w:szCs w:val="22"/>
        </w:rPr>
        <w:t>to remedy any previous areas of concern, and that there are no such areas of concern going forward.</w:t>
      </w:r>
    </w:p>
    <w:p w14:paraId="4B94060E" w14:textId="03E62D36" w:rsidR="00DC4DA9" w:rsidRDefault="00DC4DA9" w:rsidP="006C651E">
      <w:pPr>
        <w:pStyle w:val="Default"/>
        <w:numPr>
          <w:ilvl w:val="2"/>
          <w:numId w:val="25"/>
        </w:numPr>
        <w:adjustRightInd w:val="0"/>
        <w:spacing w:before="240"/>
        <w:ind w:right="565"/>
        <w:rPr>
          <w:rFonts w:asciiTheme="minorHAnsi" w:hAnsiTheme="minorHAnsi" w:cs="Lucida Sans Unicode"/>
          <w:color w:val="auto"/>
          <w:sz w:val="22"/>
          <w:szCs w:val="22"/>
        </w:rPr>
      </w:pPr>
      <w:r>
        <w:rPr>
          <w:rFonts w:asciiTheme="minorHAnsi" w:hAnsiTheme="minorHAnsi" w:cs="Lucida Sans Unicode"/>
          <w:color w:val="auto"/>
          <w:sz w:val="22"/>
          <w:szCs w:val="22"/>
        </w:rPr>
        <w:t xml:space="preserve">The Treasurer invited questions and there were none. </w:t>
      </w:r>
    </w:p>
    <w:p w14:paraId="30611FD3" w14:textId="6949CE86" w:rsidR="00935A2D" w:rsidRDefault="00935A2D" w:rsidP="00935A2D">
      <w:pPr>
        <w:pStyle w:val="Default"/>
        <w:adjustRightInd w:val="0"/>
        <w:spacing w:before="240"/>
        <w:ind w:right="565"/>
        <w:rPr>
          <w:rFonts w:asciiTheme="minorHAnsi" w:hAnsiTheme="minorHAnsi" w:cs="Lucida Sans Unicode"/>
          <w:color w:val="auto"/>
          <w:sz w:val="22"/>
          <w:szCs w:val="22"/>
        </w:rPr>
      </w:pPr>
    </w:p>
    <w:p w14:paraId="32B0573B" w14:textId="77777777" w:rsidR="00935A2D" w:rsidRDefault="00935A2D" w:rsidP="0091010D">
      <w:pPr>
        <w:pStyle w:val="Default"/>
        <w:adjustRightInd w:val="0"/>
        <w:spacing w:before="240"/>
        <w:ind w:right="565"/>
        <w:rPr>
          <w:rFonts w:asciiTheme="minorHAnsi" w:hAnsiTheme="minorHAnsi" w:cs="Lucida Sans Unicode"/>
          <w:color w:val="auto"/>
          <w:sz w:val="22"/>
          <w:szCs w:val="22"/>
        </w:rPr>
      </w:pPr>
    </w:p>
    <w:p w14:paraId="1C027093" w14:textId="5A408C80" w:rsidR="00F1049A" w:rsidRPr="00E006C7" w:rsidRDefault="00F1049A" w:rsidP="006C651E">
      <w:pPr>
        <w:pStyle w:val="Default"/>
        <w:numPr>
          <w:ilvl w:val="0"/>
          <w:numId w:val="2"/>
        </w:numPr>
        <w:adjustRightInd w:val="0"/>
        <w:spacing w:before="240"/>
        <w:ind w:right="565"/>
        <w:rPr>
          <w:rFonts w:asciiTheme="minorHAnsi" w:hAnsiTheme="minorHAnsi" w:cs="Lucida Sans Unicode"/>
          <w:color w:val="auto"/>
          <w:sz w:val="22"/>
          <w:szCs w:val="22"/>
        </w:rPr>
      </w:pPr>
      <w:r w:rsidRPr="00F1049A">
        <w:rPr>
          <w:rFonts w:asciiTheme="minorHAnsi" w:hAnsiTheme="minorHAnsi" w:cs="Lucida Sans Unicode"/>
          <w:b/>
          <w:bCs/>
          <w:color w:val="auto"/>
          <w:sz w:val="22"/>
          <w:szCs w:val="22"/>
        </w:rPr>
        <w:lastRenderedPageBreak/>
        <w:t>The audited Report and Financial Statements for the year ended 31 March 2020</w:t>
      </w:r>
    </w:p>
    <w:p w14:paraId="25149F9E" w14:textId="5DDA552C" w:rsidR="003B142A" w:rsidRDefault="003B142A" w:rsidP="00F1049A">
      <w:pPr>
        <w:pStyle w:val="Default"/>
        <w:spacing w:before="240"/>
        <w:ind w:left="720" w:right="565"/>
        <w:rPr>
          <w:rFonts w:asciiTheme="minorHAnsi" w:hAnsiTheme="minorHAnsi" w:cs="Lucida Sans Unicode"/>
          <w:color w:val="auto"/>
          <w:sz w:val="22"/>
          <w:szCs w:val="22"/>
        </w:rPr>
      </w:pPr>
      <w:r w:rsidRPr="009A62D6">
        <w:rPr>
          <w:rFonts w:asciiTheme="minorHAnsi" w:hAnsiTheme="minorHAnsi" w:cs="Lucida Sans Unicode"/>
          <w:b/>
          <w:bCs/>
          <w:color w:val="auto"/>
          <w:sz w:val="22"/>
          <w:szCs w:val="22"/>
        </w:rPr>
        <w:t>Ordinary Resolution 2</w:t>
      </w:r>
      <w:r w:rsidRPr="009A62D6">
        <w:rPr>
          <w:rFonts w:asciiTheme="minorHAnsi" w:hAnsiTheme="minorHAnsi" w:cs="Lucida Sans Unicode"/>
          <w:color w:val="auto"/>
          <w:sz w:val="22"/>
          <w:szCs w:val="22"/>
        </w:rPr>
        <w:t xml:space="preserve">: </w:t>
      </w:r>
      <w:r w:rsidRPr="009A62D6">
        <w:rPr>
          <w:rFonts w:asciiTheme="minorHAnsi" w:hAnsiTheme="minorHAnsi" w:cs="Lucida Sans Unicode"/>
          <w:color w:val="auto"/>
          <w:sz w:val="22"/>
          <w:szCs w:val="22"/>
        </w:rPr>
        <w:br/>
      </w:r>
      <w:r w:rsidRPr="00F1049A">
        <w:rPr>
          <w:rFonts w:asciiTheme="minorHAnsi" w:hAnsiTheme="minorHAnsi" w:cs="Lucida Sans Unicode"/>
          <w:i/>
          <w:iCs/>
          <w:color w:val="auto"/>
          <w:sz w:val="22"/>
          <w:szCs w:val="22"/>
        </w:rPr>
        <w:t xml:space="preserve">That </w:t>
      </w:r>
      <w:bookmarkStart w:id="0" w:name="_Hlk55984385"/>
      <w:r w:rsidRPr="00F1049A">
        <w:rPr>
          <w:rFonts w:asciiTheme="minorHAnsi" w:hAnsiTheme="minorHAnsi" w:cs="Lucida Sans Unicode"/>
          <w:i/>
          <w:iCs/>
          <w:color w:val="auto"/>
          <w:sz w:val="22"/>
          <w:szCs w:val="22"/>
        </w:rPr>
        <w:t xml:space="preserve">the audited Report and Financial Statements for the year ended 31 March 2020 </w:t>
      </w:r>
      <w:bookmarkEnd w:id="0"/>
      <w:r w:rsidRPr="00F1049A">
        <w:rPr>
          <w:rFonts w:asciiTheme="minorHAnsi" w:hAnsiTheme="minorHAnsi" w:cs="Lucida Sans Unicode"/>
          <w:i/>
          <w:iCs/>
          <w:color w:val="auto"/>
          <w:sz w:val="22"/>
          <w:szCs w:val="22"/>
        </w:rPr>
        <w:t>for Clinks be received and adopted.</w:t>
      </w:r>
      <w:r w:rsidRPr="009A62D6">
        <w:rPr>
          <w:rFonts w:asciiTheme="minorHAnsi" w:hAnsiTheme="minorHAnsi" w:cs="Lucida Sans Unicode"/>
          <w:color w:val="auto"/>
          <w:sz w:val="22"/>
          <w:szCs w:val="22"/>
        </w:rPr>
        <w:t xml:space="preserve"> </w:t>
      </w:r>
    </w:p>
    <w:p w14:paraId="720EA6CF" w14:textId="2EFEF2B5" w:rsidR="00F1049A" w:rsidRDefault="002B518F" w:rsidP="00F1049A">
      <w:pPr>
        <w:pStyle w:val="Default"/>
        <w:spacing w:before="240"/>
        <w:ind w:left="502" w:right="565"/>
        <w:rPr>
          <w:rFonts w:asciiTheme="minorHAnsi" w:hAnsiTheme="minorHAnsi" w:cs="Lucida Sans Unicode"/>
          <w:color w:val="auto"/>
          <w:sz w:val="22"/>
          <w:szCs w:val="22"/>
        </w:rPr>
      </w:pPr>
      <w:r>
        <w:rPr>
          <w:rFonts w:asciiTheme="minorHAnsi" w:hAnsiTheme="minorHAnsi" w:cs="Lucida Sans Unicode"/>
          <w:color w:val="auto"/>
          <w:sz w:val="22"/>
          <w:szCs w:val="22"/>
        </w:rPr>
        <w:t>T</w:t>
      </w:r>
      <w:r w:rsidR="00297CB1">
        <w:rPr>
          <w:rFonts w:asciiTheme="minorHAnsi" w:hAnsiTheme="minorHAnsi" w:cs="Lucida Sans Unicode"/>
          <w:color w:val="auto"/>
          <w:sz w:val="22"/>
          <w:szCs w:val="22"/>
        </w:rPr>
        <w:t xml:space="preserve">he </w:t>
      </w:r>
      <w:r w:rsidR="00297CB1" w:rsidRPr="00297CB1">
        <w:rPr>
          <w:rFonts w:asciiTheme="minorHAnsi" w:hAnsiTheme="minorHAnsi" w:cs="Lucida Sans Unicode"/>
          <w:color w:val="auto"/>
          <w:sz w:val="22"/>
          <w:szCs w:val="22"/>
        </w:rPr>
        <w:t>audited Report and Financial Statements for the year ended 31 March 2020 for Clinks be received and adopted</w:t>
      </w:r>
      <w:r>
        <w:rPr>
          <w:rFonts w:asciiTheme="minorHAnsi" w:hAnsiTheme="minorHAnsi" w:cs="Lucida Sans Unicode"/>
          <w:color w:val="auto"/>
          <w:sz w:val="22"/>
          <w:szCs w:val="22"/>
        </w:rPr>
        <w:t xml:space="preserve"> proposed by </w:t>
      </w:r>
      <w:r w:rsidRPr="00000942">
        <w:rPr>
          <w:rFonts w:asciiTheme="minorHAnsi" w:hAnsiTheme="minorHAnsi" w:cs="Lucida Sans Unicode"/>
          <w:color w:val="auto"/>
          <w:sz w:val="22"/>
          <w:szCs w:val="22"/>
        </w:rPr>
        <w:t xml:space="preserve">Lisa Lewis </w:t>
      </w:r>
      <w:r w:rsidR="00F1049A">
        <w:rPr>
          <w:rFonts w:asciiTheme="minorHAnsi" w:hAnsiTheme="minorHAnsi" w:cs="Lucida Sans Unicode"/>
          <w:color w:val="auto"/>
          <w:sz w:val="22"/>
          <w:szCs w:val="22"/>
        </w:rPr>
        <w:t xml:space="preserve">of </w:t>
      </w:r>
      <w:r w:rsidRPr="00000942">
        <w:rPr>
          <w:rFonts w:asciiTheme="minorHAnsi" w:hAnsiTheme="minorHAnsi" w:cs="Lucida Sans Unicode"/>
          <w:color w:val="auto"/>
          <w:sz w:val="22"/>
          <w:szCs w:val="22"/>
        </w:rPr>
        <w:t>Pact</w:t>
      </w:r>
      <w:r>
        <w:rPr>
          <w:rFonts w:asciiTheme="minorHAnsi" w:hAnsiTheme="minorHAnsi" w:cs="Lucida Sans Unicode"/>
          <w:color w:val="auto"/>
          <w:sz w:val="22"/>
          <w:szCs w:val="22"/>
        </w:rPr>
        <w:t>, seconded by Andy G</w:t>
      </w:r>
      <w:r w:rsidR="002E58B9">
        <w:rPr>
          <w:rFonts w:asciiTheme="minorHAnsi" w:hAnsiTheme="minorHAnsi" w:cs="Lucida Sans Unicode"/>
          <w:color w:val="auto"/>
          <w:sz w:val="22"/>
          <w:szCs w:val="22"/>
        </w:rPr>
        <w:t>u</w:t>
      </w:r>
      <w:r>
        <w:rPr>
          <w:rFonts w:asciiTheme="minorHAnsi" w:hAnsiTheme="minorHAnsi" w:cs="Lucida Sans Unicode"/>
          <w:color w:val="auto"/>
          <w:sz w:val="22"/>
          <w:szCs w:val="22"/>
        </w:rPr>
        <w:t>llick</w:t>
      </w:r>
      <w:r w:rsidR="00F1049A">
        <w:rPr>
          <w:rFonts w:asciiTheme="minorHAnsi" w:hAnsiTheme="minorHAnsi" w:cs="Lucida Sans Unicode"/>
          <w:color w:val="auto"/>
          <w:sz w:val="22"/>
          <w:szCs w:val="22"/>
        </w:rPr>
        <w:t xml:space="preserve"> of </w:t>
      </w:r>
      <w:r w:rsidR="002E58B9" w:rsidRPr="002E58B9">
        <w:rPr>
          <w:rFonts w:asciiTheme="minorHAnsi" w:hAnsiTheme="minorHAnsi" w:cs="Lucida Sans Unicode"/>
          <w:color w:val="auto"/>
          <w:sz w:val="22"/>
          <w:szCs w:val="22"/>
        </w:rPr>
        <w:t>RIFT Social Enterprise</w:t>
      </w:r>
      <w:r w:rsidR="00F1049A">
        <w:rPr>
          <w:rFonts w:asciiTheme="minorHAnsi" w:hAnsiTheme="minorHAnsi" w:cs="Lucida Sans Unicode"/>
          <w:color w:val="auto"/>
          <w:sz w:val="22"/>
          <w:szCs w:val="22"/>
        </w:rPr>
        <w:t xml:space="preserve"> and passed with </w:t>
      </w:r>
      <w:r w:rsidR="00000942" w:rsidRPr="00000942">
        <w:rPr>
          <w:rFonts w:asciiTheme="minorHAnsi" w:hAnsiTheme="minorHAnsi" w:cs="Lucida Sans Unicode"/>
          <w:color w:val="auto"/>
          <w:sz w:val="22"/>
          <w:szCs w:val="22"/>
        </w:rPr>
        <w:t xml:space="preserve">17 </w:t>
      </w:r>
      <w:r w:rsidR="00F1049A">
        <w:rPr>
          <w:rFonts w:asciiTheme="minorHAnsi" w:hAnsiTheme="minorHAnsi" w:cs="Lucida Sans Unicode"/>
          <w:color w:val="auto"/>
          <w:sz w:val="22"/>
          <w:szCs w:val="22"/>
        </w:rPr>
        <w:t>votes</w:t>
      </w:r>
      <w:r w:rsidR="00E04664">
        <w:rPr>
          <w:rFonts w:asciiTheme="minorHAnsi" w:hAnsiTheme="minorHAnsi" w:cs="Lucida Sans Unicode"/>
          <w:color w:val="auto"/>
          <w:sz w:val="22"/>
          <w:szCs w:val="22"/>
        </w:rPr>
        <w:t>.</w:t>
      </w:r>
    </w:p>
    <w:p w14:paraId="1116BA97" w14:textId="4FB7766B" w:rsidR="00000942" w:rsidRPr="00EC650B" w:rsidRDefault="00000942" w:rsidP="00842A2F">
      <w:pPr>
        <w:pStyle w:val="Default"/>
        <w:numPr>
          <w:ilvl w:val="0"/>
          <w:numId w:val="2"/>
        </w:numPr>
        <w:spacing w:before="240"/>
        <w:ind w:right="565"/>
        <w:rPr>
          <w:rFonts w:asciiTheme="minorHAnsi" w:hAnsiTheme="minorHAnsi" w:cs="Lucida Sans Unicode"/>
          <w:b/>
          <w:bCs/>
          <w:color w:val="auto"/>
          <w:sz w:val="22"/>
          <w:szCs w:val="22"/>
        </w:rPr>
      </w:pPr>
      <w:r w:rsidRPr="00EC650B">
        <w:rPr>
          <w:rFonts w:asciiTheme="minorHAnsi" w:hAnsiTheme="minorHAnsi" w:cs="Lucida Sans Unicode"/>
          <w:b/>
          <w:bCs/>
          <w:color w:val="auto"/>
          <w:sz w:val="22"/>
          <w:szCs w:val="22"/>
        </w:rPr>
        <w:t xml:space="preserve">Presentation of the </w:t>
      </w:r>
      <w:hyperlink r:id="rId11" w:history="1">
        <w:r w:rsidR="00935A2D" w:rsidRPr="00935A2D">
          <w:rPr>
            <w:rStyle w:val="Hyperlink"/>
            <w:rFonts w:asciiTheme="minorHAnsi" w:hAnsiTheme="minorHAnsi" w:cs="Lucida Sans Unicode"/>
            <w:b/>
            <w:bCs/>
            <w:sz w:val="22"/>
            <w:szCs w:val="22"/>
          </w:rPr>
          <w:t>Annual Report</w:t>
        </w:r>
      </w:hyperlink>
      <w:r w:rsidRPr="00EC650B">
        <w:rPr>
          <w:rFonts w:asciiTheme="minorHAnsi" w:hAnsiTheme="minorHAnsi" w:cs="Lucida Sans Unicode"/>
          <w:b/>
          <w:bCs/>
          <w:color w:val="auto"/>
          <w:sz w:val="22"/>
          <w:szCs w:val="22"/>
        </w:rPr>
        <w:t xml:space="preserve"> &amp; plans for the future - Anne Fox, Chief Executive Officer</w:t>
      </w:r>
    </w:p>
    <w:p w14:paraId="69DAFC87" w14:textId="116EA5C8" w:rsidR="00000942" w:rsidRDefault="00842A2F" w:rsidP="00842A2F">
      <w:pPr>
        <w:pStyle w:val="Default"/>
        <w:spacing w:before="240"/>
        <w:ind w:left="720" w:right="565" w:hanging="360"/>
        <w:rPr>
          <w:rFonts w:asciiTheme="minorHAnsi" w:hAnsiTheme="minorHAnsi" w:cs="Lucida Sans Unicode"/>
          <w:color w:val="auto"/>
          <w:sz w:val="22"/>
          <w:szCs w:val="22"/>
        </w:rPr>
      </w:pPr>
      <w:r>
        <w:rPr>
          <w:rFonts w:asciiTheme="minorHAnsi" w:hAnsiTheme="minorHAnsi" w:cs="Lucida Sans Unicode"/>
          <w:color w:val="auto"/>
          <w:sz w:val="22"/>
          <w:szCs w:val="22"/>
        </w:rPr>
        <w:t>6.1</w:t>
      </w:r>
      <w:r>
        <w:rPr>
          <w:rFonts w:asciiTheme="minorHAnsi" w:hAnsiTheme="minorHAnsi" w:cs="Lucida Sans Unicode"/>
          <w:color w:val="auto"/>
          <w:sz w:val="22"/>
          <w:szCs w:val="22"/>
        </w:rPr>
        <w:tab/>
      </w:r>
      <w:r w:rsidR="00DD0FBE">
        <w:rPr>
          <w:rFonts w:asciiTheme="minorHAnsi" w:hAnsiTheme="minorHAnsi" w:cs="Lucida Sans Unicode"/>
          <w:color w:val="auto"/>
          <w:sz w:val="22"/>
          <w:szCs w:val="22"/>
        </w:rPr>
        <w:t>Anne began by thanking Clinks funders for allowing us to carry out the work we do. Anne provided the highlights of the annual report against each of Clinks</w:t>
      </w:r>
      <w:r w:rsidR="00E04664">
        <w:rPr>
          <w:rFonts w:asciiTheme="minorHAnsi" w:hAnsiTheme="minorHAnsi" w:cs="Lucida Sans Unicode"/>
          <w:color w:val="auto"/>
          <w:sz w:val="22"/>
          <w:szCs w:val="22"/>
        </w:rPr>
        <w:t>’</w:t>
      </w:r>
      <w:r w:rsidR="00DD0FBE">
        <w:rPr>
          <w:rFonts w:asciiTheme="minorHAnsi" w:hAnsiTheme="minorHAnsi" w:cs="Lucida Sans Unicode"/>
          <w:color w:val="auto"/>
          <w:sz w:val="22"/>
          <w:szCs w:val="22"/>
        </w:rPr>
        <w:t xml:space="preserve"> strategic objectives</w:t>
      </w:r>
      <w:r w:rsidR="00BE2993">
        <w:rPr>
          <w:rFonts w:asciiTheme="minorHAnsi" w:hAnsiTheme="minorHAnsi" w:cs="Lucida Sans Unicode"/>
          <w:color w:val="auto"/>
          <w:sz w:val="22"/>
          <w:szCs w:val="22"/>
        </w:rPr>
        <w:t>.</w:t>
      </w:r>
    </w:p>
    <w:p w14:paraId="0A0E235D" w14:textId="027F98EF" w:rsidR="00DD0FBE" w:rsidRPr="00BF6B1F" w:rsidRDefault="00BF6B1F" w:rsidP="00842A2F">
      <w:pPr>
        <w:pStyle w:val="Default"/>
        <w:spacing w:before="240"/>
        <w:ind w:left="720" w:right="565"/>
        <w:rPr>
          <w:rFonts w:asciiTheme="minorHAnsi" w:hAnsiTheme="minorHAnsi" w:cs="Lucida Sans Unicode"/>
          <w:i/>
          <w:iCs/>
          <w:color w:val="auto"/>
          <w:sz w:val="22"/>
          <w:szCs w:val="22"/>
        </w:rPr>
      </w:pPr>
      <w:r w:rsidRPr="00BF6B1F">
        <w:rPr>
          <w:rFonts w:asciiTheme="minorHAnsi" w:hAnsiTheme="minorHAnsi" w:cs="Lucida Sans Unicode"/>
          <w:i/>
          <w:iCs/>
          <w:color w:val="auto"/>
          <w:sz w:val="22"/>
          <w:szCs w:val="22"/>
        </w:rPr>
        <w:t>Clinks p</w:t>
      </w:r>
      <w:r w:rsidR="00DD0FBE" w:rsidRPr="00BF6B1F">
        <w:rPr>
          <w:rFonts w:asciiTheme="minorHAnsi" w:hAnsiTheme="minorHAnsi" w:cs="Lucida Sans Unicode"/>
          <w:i/>
          <w:iCs/>
          <w:color w:val="auto"/>
          <w:sz w:val="22"/>
          <w:szCs w:val="22"/>
        </w:rPr>
        <w:t>romote</w:t>
      </w:r>
      <w:r w:rsidRPr="00BF6B1F">
        <w:rPr>
          <w:rFonts w:asciiTheme="minorHAnsi" w:hAnsiTheme="minorHAnsi" w:cs="Lucida Sans Unicode"/>
          <w:i/>
          <w:iCs/>
          <w:color w:val="auto"/>
          <w:sz w:val="22"/>
          <w:szCs w:val="22"/>
        </w:rPr>
        <w:t xml:space="preserve"> the value and the work of the voluntary sector in the criminal justice system with a particular focus on smaller specialist organisations </w:t>
      </w:r>
    </w:p>
    <w:p w14:paraId="28A5B615" w14:textId="699D926B" w:rsidR="00DD0FBE" w:rsidRPr="00DD0FBE" w:rsidRDefault="00DD0FBE" w:rsidP="00842A2F">
      <w:pPr>
        <w:pStyle w:val="Default"/>
        <w:spacing w:before="240"/>
        <w:ind w:left="142" w:right="565" w:firstLine="578"/>
        <w:rPr>
          <w:rFonts w:asciiTheme="minorHAnsi" w:hAnsiTheme="minorHAnsi" w:cs="Lucida Sans Unicode"/>
          <w:b/>
          <w:bCs/>
          <w:color w:val="auto"/>
          <w:sz w:val="22"/>
          <w:szCs w:val="22"/>
        </w:rPr>
      </w:pPr>
      <w:r w:rsidRPr="00DD0FBE">
        <w:rPr>
          <w:rFonts w:asciiTheme="minorHAnsi" w:hAnsiTheme="minorHAnsi" w:cs="Lucida Sans Unicode"/>
          <w:b/>
          <w:bCs/>
          <w:color w:val="auto"/>
          <w:sz w:val="22"/>
          <w:szCs w:val="22"/>
        </w:rPr>
        <w:t xml:space="preserve">In 2019/20 </w:t>
      </w:r>
      <w:r w:rsidR="00BF6B1F">
        <w:rPr>
          <w:rFonts w:asciiTheme="minorHAnsi" w:hAnsiTheme="minorHAnsi" w:cs="Lucida Sans Unicode"/>
          <w:b/>
          <w:bCs/>
          <w:color w:val="auto"/>
          <w:sz w:val="22"/>
          <w:szCs w:val="22"/>
        </w:rPr>
        <w:t>we</w:t>
      </w:r>
    </w:p>
    <w:p w14:paraId="7847057D" w14:textId="6AD7512E" w:rsidR="00DD0FBE" w:rsidRPr="00DD0FBE" w:rsidRDefault="00DD0FBE" w:rsidP="00842A2F">
      <w:pPr>
        <w:pStyle w:val="Default"/>
        <w:numPr>
          <w:ilvl w:val="1"/>
          <w:numId w:val="26"/>
        </w:numPr>
        <w:ind w:right="565"/>
        <w:rPr>
          <w:rFonts w:asciiTheme="minorHAnsi" w:hAnsiTheme="minorHAnsi" w:cs="Lucida Sans Unicode"/>
          <w:color w:val="auto"/>
          <w:sz w:val="22"/>
          <w:szCs w:val="22"/>
        </w:rPr>
      </w:pPr>
      <w:r w:rsidRPr="00DD0FBE">
        <w:rPr>
          <w:rFonts w:asciiTheme="minorHAnsi" w:hAnsiTheme="minorHAnsi" w:cs="Lucida Sans Unicode"/>
          <w:color w:val="auto"/>
          <w:sz w:val="22"/>
          <w:szCs w:val="22"/>
        </w:rPr>
        <w:t>Delivered a comprehensive communications programme</w:t>
      </w:r>
      <w:r w:rsidR="00BF6B1F">
        <w:rPr>
          <w:rFonts w:asciiTheme="minorHAnsi" w:hAnsiTheme="minorHAnsi" w:cs="Lucida Sans Unicode"/>
          <w:color w:val="auto"/>
          <w:sz w:val="22"/>
          <w:szCs w:val="22"/>
        </w:rPr>
        <w:t xml:space="preserve">, </w:t>
      </w:r>
      <w:r w:rsidR="00BF6B1F" w:rsidRPr="00BF6B1F">
        <w:rPr>
          <w:rFonts w:asciiTheme="minorHAnsi" w:hAnsiTheme="minorHAnsi" w:cs="Lucida Sans Unicode"/>
          <w:color w:val="auto"/>
          <w:sz w:val="22"/>
          <w:szCs w:val="22"/>
        </w:rPr>
        <w:t>168 ebulletins and mass mailings</w:t>
      </w:r>
      <w:r w:rsidR="00BF6B1F">
        <w:rPr>
          <w:rFonts w:asciiTheme="minorHAnsi" w:hAnsiTheme="minorHAnsi" w:cs="Lucida Sans Unicode"/>
          <w:color w:val="auto"/>
          <w:sz w:val="22"/>
          <w:szCs w:val="22"/>
        </w:rPr>
        <w:t xml:space="preserve">, </w:t>
      </w:r>
      <w:r w:rsidR="00BF6B1F" w:rsidRPr="00BF6B1F">
        <w:rPr>
          <w:rFonts w:asciiTheme="minorHAnsi" w:hAnsiTheme="minorHAnsi" w:cs="Lucida Sans Unicode"/>
          <w:color w:val="auto"/>
          <w:sz w:val="22"/>
          <w:szCs w:val="22"/>
        </w:rPr>
        <w:t>39 publications on various topics</w:t>
      </w:r>
    </w:p>
    <w:p w14:paraId="57AA7FA6" w14:textId="2B0EC4B9" w:rsidR="00DD0FBE" w:rsidRPr="00DD0FBE" w:rsidRDefault="00DD0FBE" w:rsidP="00842A2F">
      <w:pPr>
        <w:pStyle w:val="Default"/>
        <w:numPr>
          <w:ilvl w:val="1"/>
          <w:numId w:val="26"/>
        </w:numPr>
        <w:ind w:right="565"/>
        <w:rPr>
          <w:rFonts w:asciiTheme="minorHAnsi" w:hAnsiTheme="minorHAnsi" w:cs="Lucida Sans Unicode"/>
          <w:color w:val="auto"/>
          <w:sz w:val="22"/>
          <w:szCs w:val="22"/>
        </w:rPr>
      </w:pPr>
      <w:r w:rsidRPr="00DD0FBE">
        <w:rPr>
          <w:rFonts w:asciiTheme="minorHAnsi" w:hAnsiTheme="minorHAnsi" w:cs="Lucida Sans Unicode"/>
          <w:color w:val="auto"/>
          <w:sz w:val="22"/>
          <w:szCs w:val="22"/>
        </w:rPr>
        <w:t>Maximised Clinks reach</w:t>
      </w:r>
      <w:r w:rsidR="00E04664">
        <w:rPr>
          <w:rFonts w:asciiTheme="minorHAnsi" w:hAnsiTheme="minorHAnsi" w:cs="Lucida Sans Unicode"/>
          <w:color w:val="auto"/>
          <w:sz w:val="22"/>
          <w:szCs w:val="22"/>
        </w:rPr>
        <w:t xml:space="preserve"> -</w:t>
      </w:r>
      <w:r w:rsidR="00BF6B1F">
        <w:rPr>
          <w:rFonts w:asciiTheme="minorHAnsi" w:hAnsiTheme="minorHAnsi" w:cs="Lucida Sans Unicode"/>
          <w:color w:val="auto"/>
          <w:sz w:val="22"/>
          <w:szCs w:val="22"/>
        </w:rPr>
        <w:t xml:space="preserve"> </w:t>
      </w:r>
      <w:r w:rsidR="00E04664">
        <w:rPr>
          <w:rFonts w:asciiTheme="minorHAnsi" w:hAnsiTheme="minorHAnsi" w:cs="Lucida Sans Unicode"/>
          <w:color w:val="auto"/>
          <w:sz w:val="22"/>
          <w:szCs w:val="22"/>
        </w:rPr>
        <w:t>r</w:t>
      </w:r>
      <w:r w:rsidR="00BF6B1F" w:rsidRPr="00BF6B1F">
        <w:rPr>
          <w:rFonts w:asciiTheme="minorHAnsi" w:hAnsiTheme="minorHAnsi" w:cs="Lucida Sans Unicode"/>
          <w:color w:val="auto"/>
          <w:sz w:val="22"/>
          <w:szCs w:val="22"/>
        </w:rPr>
        <w:t>eached a wide and ever growing audience with 16</w:t>
      </w:r>
      <w:r w:rsidR="0091010D">
        <w:rPr>
          <w:rFonts w:asciiTheme="minorHAnsi" w:hAnsiTheme="minorHAnsi" w:cs="Lucida Sans Unicode"/>
          <w:color w:val="auto"/>
          <w:sz w:val="22"/>
          <w:szCs w:val="22"/>
        </w:rPr>
        <w:t>,</w:t>
      </w:r>
      <w:r w:rsidR="00BF6B1F" w:rsidRPr="00BF6B1F">
        <w:rPr>
          <w:rFonts w:asciiTheme="minorHAnsi" w:hAnsiTheme="minorHAnsi" w:cs="Lucida Sans Unicode"/>
          <w:color w:val="auto"/>
          <w:sz w:val="22"/>
          <w:szCs w:val="22"/>
        </w:rPr>
        <w:t>000 individual downloads of our publications, 605</w:t>
      </w:r>
      <w:r w:rsidR="0091010D">
        <w:rPr>
          <w:rFonts w:asciiTheme="minorHAnsi" w:hAnsiTheme="minorHAnsi" w:cs="Lucida Sans Unicode"/>
          <w:color w:val="auto"/>
          <w:sz w:val="22"/>
          <w:szCs w:val="22"/>
        </w:rPr>
        <w:t>,</w:t>
      </w:r>
      <w:r w:rsidR="00BF6B1F" w:rsidRPr="00BF6B1F">
        <w:rPr>
          <w:rFonts w:asciiTheme="minorHAnsi" w:hAnsiTheme="minorHAnsi" w:cs="Lucida Sans Unicode"/>
          <w:color w:val="auto"/>
          <w:sz w:val="22"/>
          <w:szCs w:val="22"/>
        </w:rPr>
        <w:t xml:space="preserve">000 page views of the website including an 80% increase in page views of the 61 blogs we published throughout the year and a 15% increase in Twitter followers and successfully promoted the sector in a range of media coverage including BBC television and radio interviews on probation reform and in third sector press covering probation, race inequality, the needs of women in the </w:t>
      </w:r>
      <w:r w:rsidR="00773A07">
        <w:rPr>
          <w:rFonts w:asciiTheme="minorHAnsi" w:hAnsiTheme="minorHAnsi" w:cs="Lucida Sans Unicode"/>
          <w:color w:val="auto"/>
          <w:sz w:val="22"/>
          <w:szCs w:val="22"/>
        </w:rPr>
        <w:t xml:space="preserve">criminal justice system </w:t>
      </w:r>
      <w:r w:rsidR="00BF6B1F" w:rsidRPr="00BF6B1F">
        <w:rPr>
          <w:rFonts w:asciiTheme="minorHAnsi" w:hAnsiTheme="minorHAnsi" w:cs="Lucida Sans Unicode"/>
          <w:color w:val="auto"/>
          <w:sz w:val="22"/>
          <w:szCs w:val="22"/>
        </w:rPr>
        <w:t>, T</w:t>
      </w:r>
      <w:r w:rsidR="00DC4DA9">
        <w:rPr>
          <w:rFonts w:asciiTheme="minorHAnsi" w:hAnsiTheme="minorHAnsi" w:cs="Lucida Sans Unicode"/>
          <w:color w:val="auto"/>
          <w:sz w:val="22"/>
          <w:szCs w:val="22"/>
        </w:rPr>
        <w:t>he</w:t>
      </w:r>
      <w:r w:rsidR="00BF6B1F" w:rsidRPr="00BF6B1F">
        <w:rPr>
          <w:rFonts w:asciiTheme="minorHAnsi" w:hAnsiTheme="minorHAnsi" w:cs="Lucida Sans Unicode"/>
          <w:color w:val="auto"/>
          <w:sz w:val="22"/>
          <w:szCs w:val="22"/>
        </w:rPr>
        <w:t xml:space="preserve"> </w:t>
      </w:r>
      <w:r w:rsidR="00E04664">
        <w:rPr>
          <w:rFonts w:asciiTheme="minorHAnsi" w:hAnsiTheme="minorHAnsi" w:cs="Lucida Sans Unicode"/>
          <w:color w:val="auto"/>
          <w:sz w:val="22"/>
          <w:szCs w:val="22"/>
        </w:rPr>
        <w:t>F</w:t>
      </w:r>
      <w:r w:rsidR="00BF6B1F" w:rsidRPr="00BF6B1F">
        <w:rPr>
          <w:rFonts w:asciiTheme="minorHAnsi" w:hAnsiTheme="minorHAnsi" w:cs="Lucida Sans Unicode"/>
          <w:color w:val="auto"/>
          <w:sz w:val="22"/>
          <w:szCs w:val="22"/>
        </w:rPr>
        <w:t>armer Review and theatre in prisons</w:t>
      </w:r>
    </w:p>
    <w:p w14:paraId="42EFEB3B" w14:textId="4317397D" w:rsidR="00DD0FBE" w:rsidRPr="00DD0FBE" w:rsidRDefault="00DD0FBE" w:rsidP="00842A2F">
      <w:pPr>
        <w:pStyle w:val="Default"/>
        <w:numPr>
          <w:ilvl w:val="1"/>
          <w:numId w:val="26"/>
        </w:numPr>
        <w:ind w:right="565"/>
        <w:rPr>
          <w:rFonts w:asciiTheme="minorHAnsi" w:hAnsiTheme="minorHAnsi" w:cs="Lucida Sans Unicode"/>
          <w:color w:val="auto"/>
          <w:sz w:val="22"/>
          <w:szCs w:val="22"/>
        </w:rPr>
      </w:pPr>
      <w:r w:rsidRPr="00DD0FBE">
        <w:rPr>
          <w:rFonts w:asciiTheme="minorHAnsi" w:hAnsiTheme="minorHAnsi" w:cs="Lucida Sans Unicode"/>
          <w:color w:val="auto"/>
          <w:sz w:val="22"/>
          <w:szCs w:val="22"/>
        </w:rPr>
        <w:t>Provided thought leadership</w:t>
      </w:r>
      <w:r w:rsidR="00E04664">
        <w:rPr>
          <w:rFonts w:asciiTheme="minorHAnsi" w:hAnsiTheme="minorHAnsi" w:cs="Lucida Sans Unicode"/>
          <w:color w:val="auto"/>
          <w:sz w:val="22"/>
          <w:szCs w:val="22"/>
        </w:rPr>
        <w:t>.</w:t>
      </w:r>
    </w:p>
    <w:p w14:paraId="445D26E0" w14:textId="77777777" w:rsidR="00DD0FBE" w:rsidRPr="00DD0FBE" w:rsidRDefault="00DD0FBE" w:rsidP="00842A2F">
      <w:pPr>
        <w:pStyle w:val="Default"/>
        <w:spacing w:before="240"/>
        <w:ind w:left="720" w:right="565"/>
        <w:rPr>
          <w:rFonts w:asciiTheme="minorHAnsi" w:hAnsiTheme="minorHAnsi" w:cs="Lucida Sans Unicode"/>
          <w:b/>
          <w:bCs/>
          <w:color w:val="auto"/>
          <w:sz w:val="22"/>
          <w:szCs w:val="22"/>
        </w:rPr>
      </w:pPr>
      <w:r w:rsidRPr="00DD0FBE">
        <w:rPr>
          <w:rFonts w:asciiTheme="minorHAnsi" w:hAnsiTheme="minorHAnsi" w:cs="Lucida Sans Unicode"/>
          <w:b/>
          <w:bCs/>
          <w:color w:val="auto"/>
          <w:sz w:val="22"/>
          <w:szCs w:val="22"/>
        </w:rPr>
        <w:t>In 2020/21 we will:</w:t>
      </w:r>
    </w:p>
    <w:p w14:paraId="44A9479A" w14:textId="77777777" w:rsidR="00DD0FBE" w:rsidRPr="00DD0FBE" w:rsidRDefault="00DD0FBE" w:rsidP="00842A2F">
      <w:pPr>
        <w:pStyle w:val="Default"/>
        <w:numPr>
          <w:ilvl w:val="0"/>
          <w:numId w:val="28"/>
        </w:numPr>
        <w:ind w:right="565"/>
        <w:rPr>
          <w:rFonts w:asciiTheme="minorHAnsi" w:hAnsiTheme="minorHAnsi" w:cs="Lucida Sans Unicode"/>
          <w:color w:val="auto"/>
          <w:sz w:val="22"/>
          <w:szCs w:val="22"/>
        </w:rPr>
      </w:pPr>
      <w:r w:rsidRPr="00DD0FBE">
        <w:rPr>
          <w:rFonts w:asciiTheme="minorHAnsi" w:hAnsiTheme="minorHAnsi" w:cs="Lucida Sans Unicode"/>
          <w:color w:val="auto"/>
          <w:sz w:val="22"/>
          <w:szCs w:val="22"/>
        </w:rPr>
        <w:t>Continue to champion the sector</w:t>
      </w:r>
    </w:p>
    <w:p w14:paraId="2D2CABD3" w14:textId="709DA494" w:rsidR="00DD0FBE" w:rsidRPr="00DD0FBE" w:rsidRDefault="00DD0FBE" w:rsidP="00842A2F">
      <w:pPr>
        <w:pStyle w:val="Default"/>
        <w:numPr>
          <w:ilvl w:val="0"/>
          <w:numId w:val="28"/>
        </w:numPr>
        <w:ind w:right="565"/>
        <w:rPr>
          <w:rFonts w:asciiTheme="minorHAnsi" w:hAnsiTheme="minorHAnsi" w:cs="Lucida Sans Unicode"/>
          <w:color w:val="auto"/>
          <w:sz w:val="22"/>
          <w:szCs w:val="22"/>
        </w:rPr>
      </w:pPr>
      <w:r w:rsidRPr="00DD0FBE">
        <w:rPr>
          <w:rFonts w:asciiTheme="minorHAnsi" w:hAnsiTheme="minorHAnsi" w:cs="Lucida Sans Unicode"/>
          <w:color w:val="auto"/>
          <w:sz w:val="22"/>
          <w:szCs w:val="22"/>
        </w:rPr>
        <w:t xml:space="preserve">Respond to the challenge of meeting our audiences needs for accurate and timely information in the context of </w:t>
      </w:r>
      <w:r w:rsidR="00E04664">
        <w:rPr>
          <w:rFonts w:asciiTheme="minorHAnsi" w:hAnsiTheme="minorHAnsi" w:cs="Lucida Sans Unicode"/>
          <w:color w:val="auto"/>
          <w:sz w:val="22"/>
          <w:szCs w:val="22"/>
        </w:rPr>
        <w:t>Covid-</w:t>
      </w:r>
      <w:r w:rsidRPr="00DD0FBE">
        <w:rPr>
          <w:rFonts w:asciiTheme="minorHAnsi" w:hAnsiTheme="minorHAnsi" w:cs="Lucida Sans Unicode"/>
          <w:color w:val="auto"/>
          <w:sz w:val="22"/>
          <w:szCs w:val="22"/>
        </w:rPr>
        <w:t>19</w:t>
      </w:r>
    </w:p>
    <w:p w14:paraId="25C87F11" w14:textId="77777777" w:rsidR="00DD0FBE" w:rsidRPr="00DD0FBE" w:rsidRDefault="00DD0FBE" w:rsidP="00842A2F">
      <w:pPr>
        <w:pStyle w:val="Default"/>
        <w:numPr>
          <w:ilvl w:val="0"/>
          <w:numId w:val="28"/>
        </w:numPr>
        <w:ind w:right="565"/>
        <w:rPr>
          <w:rFonts w:asciiTheme="minorHAnsi" w:hAnsiTheme="minorHAnsi" w:cs="Lucida Sans Unicode"/>
          <w:color w:val="auto"/>
          <w:sz w:val="22"/>
          <w:szCs w:val="22"/>
        </w:rPr>
      </w:pPr>
      <w:r w:rsidRPr="00DD0FBE">
        <w:rPr>
          <w:rFonts w:asciiTheme="minorHAnsi" w:hAnsiTheme="minorHAnsi" w:cs="Lucida Sans Unicode"/>
          <w:color w:val="auto"/>
          <w:sz w:val="22"/>
          <w:szCs w:val="22"/>
        </w:rPr>
        <w:t>Fully utilise webinar technology</w:t>
      </w:r>
    </w:p>
    <w:p w14:paraId="17BF789C" w14:textId="6ABFA485" w:rsidR="00DD0FBE" w:rsidRPr="00DD0FBE" w:rsidRDefault="00DD0FBE" w:rsidP="00842A2F">
      <w:pPr>
        <w:pStyle w:val="Default"/>
        <w:numPr>
          <w:ilvl w:val="0"/>
          <w:numId w:val="28"/>
        </w:numPr>
        <w:ind w:right="565"/>
        <w:rPr>
          <w:rFonts w:asciiTheme="minorHAnsi" w:hAnsiTheme="minorHAnsi" w:cs="Lucida Sans Unicode"/>
          <w:color w:val="auto"/>
          <w:sz w:val="22"/>
          <w:szCs w:val="22"/>
        </w:rPr>
      </w:pPr>
      <w:r w:rsidRPr="00DD0FBE">
        <w:rPr>
          <w:rFonts w:asciiTheme="minorHAnsi" w:hAnsiTheme="minorHAnsi" w:cs="Lucida Sans Unicode"/>
          <w:color w:val="auto"/>
          <w:sz w:val="22"/>
          <w:szCs w:val="22"/>
        </w:rPr>
        <w:t>Populate a hub on our website on C</w:t>
      </w:r>
      <w:r w:rsidR="00E04664">
        <w:rPr>
          <w:rFonts w:asciiTheme="minorHAnsi" w:hAnsiTheme="minorHAnsi" w:cs="Lucida Sans Unicode"/>
          <w:color w:val="auto"/>
          <w:sz w:val="22"/>
          <w:szCs w:val="22"/>
        </w:rPr>
        <w:t>ovid-</w:t>
      </w:r>
      <w:r w:rsidRPr="00DD0FBE">
        <w:rPr>
          <w:rFonts w:asciiTheme="minorHAnsi" w:hAnsiTheme="minorHAnsi" w:cs="Lucida Sans Unicode"/>
          <w:color w:val="auto"/>
          <w:sz w:val="22"/>
          <w:szCs w:val="22"/>
        </w:rPr>
        <w:t>19</w:t>
      </w:r>
      <w:r w:rsidR="00E04664">
        <w:rPr>
          <w:rFonts w:asciiTheme="minorHAnsi" w:hAnsiTheme="minorHAnsi" w:cs="Lucida Sans Unicode"/>
          <w:color w:val="auto"/>
          <w:sz w:val="22"/>
          <w:szCs w:val="22"/>
        </w:rPr>
        <w:t>.</w:t>
      </w:r>
    </w:p>
    <w:p w14:paraId="301EE582" w14:textId="752B9ECE" w:rsidR="00DD0FBE" w:rsidRPr="00BF6B1F" w:rsidRDefault="00BF6B1F" w:rsidP="00842A2F">
      <w:pPr>
        <w:pStyle w:val="Default"/>
        <w:spacing w:before="240"/>
        <w:ind w:left="720" w:right="565"/>
        <w:rPr>
          <w:rFonts w:asciiTheme="minorHAnsi" w:hAnsiTheme="minorHAnsi" w:cs="Lucida Sans Unicode"/>
          <w:i/>
          <w:iCs/>
          <w:color w:val="auto"/>
          <w:sz w:val="22"/>
          <w:szCs w:val="22"/>
        </w:rPr>
      </w:pPr>
      <w:r w:rsidRPr="00BF6B1F">
        <w:rPr>
          <w:rFonts w:asciiTheme="minorHAnsi" w:hAnsiTheme="minorHAnsi" w:cs="Lucida Sans Unicode"/>
          <w:i/>
          <w:iCs/>
          <w:color w:val="auto"/>
          <w:sz w:val="22"/>
          <w:szCs w:val="22"/>
        </w:rPr>
        <w:t>Clinks s</w:t>
      </w:r>
      <w:r w:rsidR="00DD0FBE" w:rsidRPr="00BF6B1F">
        <w:rPr>
          <w:rFonts w:asciiTheme="minorHAnsi" w:hAnsiTheme="minorHAnsi" w:cs="Lucida Sans Unicode"/>
          <w:i/>
          <w:iCs/>
          <w:color w:val="auto"/>
          <w:sz w:val="22"/>
          <w:szCs w:val="22"/>
        </w:rPr>
        <w:t>upport</w:t>
      </w:r>
      <w:r w:rsidRPr="00BF6B1F">
        <w:rPr>
          <w:rFonts w:asciiTheme="minorHAnsi" w:hAnsiTheme="minorHAnsi" w:cs="Lucida Sans Unicode"/>
          <w:i/>
          <w:iCs/>
          <w:color w:val="auto"/>
          <w:sz w:val="22"/>
          <w:szCs w:val="22"/>
        </w:rPr>
        <w:t xml:space="preserve"> voluntary organisations working in the criminal justice system with individuals and their families</w:t>
      </w:r>
    </w:p>
    <w:p w14:paraId="4DBA7014" w14:textId="77777777" w:rsidR="00DD0FBE" w:rsidRPr="00DD0FBE" w:rsidRDefault="00DD0FBE" w:rsidP="00842A2F">
      <w:pPr>
        <w:pStyle w:val="Default"/>
        <w:spacing w:before="240"/>
        <w:ind w:left="142" w:right="565" w:firstLine="578"/>
        <w:rPr>
          <w:rFonts w:cs="Lucida Sans Unicode"/>
          <w:sz w:val="22"/>
          <w:szCs w:val="22"/>
        </w:rPr>
      </w:pPr>
      <w:r w:rsidRPr="00DD0FBE">
        <w:rPr>
          <w:rFonts w:cs="Lucida Sans Unicode"/>
          <w:b/>
          <w:bCs/>
          <w:sz w:val="22"/>
          <w:szCs w:val="22"/>
        </w:rPr>
        <w:t>In 2019/20 we:</w:t>
      </w:r>
    </w:p>
    <w:p w14:paraId="34AB60D8" w14:textId="3A2C7FFA" w:rsidR="00842A2F" w:rsidRPr="00842A2F" w:rsidRDefault="00DD0FBE" w:rsidP="00842A2F">
      <w:pPr>
        <w:pStyle w:val="Default"/>
        <w:numPr>
          <w:ilvl w:val="0"/>
          <w:numId w:val="30"/>
        </w:numPr>
        <w:ind w:right="565"/>
        <w:rPr>
          <w:rFonts w:cs="Lucida Sans Unicode"/>
          <w:sz w:val="22"/>
          <w:szCs w:val="22"/>
        </w:rPr>
      </w:pPr>
      <w:r w:rsidRPr="00DD0FBE">
        <w:rPr>
          <w:rFonts w:asciiTheme="minorHAnsi" w:hAnsiTheme="minorHAnsi" w:cs="Lucida Sans Unicode"/>
          <w:color w:val="auto"/>
          <w:sz w:val="22"/>
          <w:szCs w:val="22"/>
        </w:rPr>
        <w:t>Developed and supported our area networks</w:t>
      </w:r>
      <w:r w:rsidR="00E04664">
        <w:rPr>
          <w:rFonts w:asciiTheme="minorHAnsi" w:hAnsiTheme="minorHAnsi" w:cs="Lucida Sans Unicode"/>
          <w:color w:val="auto"/>
          <w:sz w:val="22"/>
          <w:szCs w:val="22"/>
        </w:rPr>
        <w:t xml:space="preserve"> - o</w:t>
      </w:r>
      <w:r w:rsidR="00842A2F" w:rsidRPr="00842A2F">
        <w:rPr>
          <w:rFonts w:asciiTheme="minorHAnsi" w:hAnsiTheme="minorHAnsi" w:cs="Lucida Sans Unicode"/>
          <w:color w:val="auto"/>
          <w:sz w:val="22"/>
          <w:szCs w:val="22"/>
        </w:rPr>
        <w:t xml:space="preserve">ver 200 people attended </w:t>
      </w:r>
      <w:r w:rsidR="00E04664">
        <w:rPr>
          <w:rFonts w:asciiTheme="minorHAnsi" w:hAnsiTheme="minorHAnsi" w:cs="Lucida Sans Unicode"/>
          <w:color w:val="auto"/>
          <w:sz w:val="22"/>
          <w:szCs w:val="22"/>
        </w:rPr>
        <w:t xml:space="preserve">our </w:t>
      </w:r>
      <w:r w:rsidR="00842A2F" w:rsidRPr="00842A2F">
        <w:rPr>
          <w:rFonts w:asciiTheme="minorHAnsi" w:hAnsiTheme="minorHAnsi" w:cs="Lucida Sans Unicode"/>
          <w:color w:val="auto"/>
          <w:sz w:val="22"/>
          <w:szCs w:val="22"/>
        </w:rPr>
        <w:t>regional criminal justice forum</w:t>
      </w:r>
      <w:r w:rsidR="00E04664">
        <w:rPr>
          <w:rFonts w:asciiTheme="minorHAnsi" w:hAnsiTheme="minorHAnsi" w:cs="Lucida Sans Unicode"/>
          <w:color w:val="auto"/>
          <w:sz w:val="22"/>
          <w:szCs w:val="22"/>
        </w:rPr>
        <w:t>s.</w:t>
      </w:r>
      <w:r w:rsidR="00842A2F" w:rsidRPr="00842A2F">
        <w:rPr>
          <w:rFonts w:asciiTheme="minorHAnsi" w:hAnsiTheme="minorHAnsi" w:cs="Lucida Sans Unicode"/>
          <w:color w:val="auto"/>
          <w:sz w:val="22"/>
          <w:szCs w:val="22"/>
        </w:rPr>
        <w:t xml:space="preserve"> </w:t>
      </w:r>
      <w:r w:rsidR="00842A2F" w:rsidRPr="00842A2F">
        <w:rPr>
          <w:rFonts w:cs="Lucida Sans Unicode"/>
          <w:sz w:val="22"/>
          <w:szCs w:val="22"/>
        </w:rPr>
        <w:t xml:space="preserve">The team also visited 74 members over the year providing support on funding, partnership opportunities, navigating the </w:t>
      </w:r>
      <w:r w:rsidR="00773A07">
        <w:rPr>
          <w:rFonts w:cs="Lucida Sans Unicode"/>
          <w:sz w:val="22"/>
          <w:szCs w:val="22"/>
        </w:rPr>
        <w:t>criminal justice system</w:t>
      </w:r>
      <w:r w:rsidR="00842A2F" w:rsidRPr="00842A2F">
        <w:rPr>
          <w:rFonts w:cs="Lucida Sans Unicode"/>
          <w:sz w:val="22"/>
          <w:szCs w:val="22"/>
        </w:rPr>
        <w:t xml:space="preserve"> and accessing prisons and developments with the probation reform programme.</w:t>
      </w:r>
    </w:p>
    <w:p w14:paraId="07F4ED25" w14:textId="3AEBF87B" w:rsidR="00DD0FBE" w:rsidRPr="00DD0FBE" w:rsidRDefault="00DD0FBE" w:rsidP="00842A2F">
      <w:pPr>
        <w:pStyle w:val="Default"/>
        <w:numPr>
          <w:ilvl w:val="0"/>
          <w:numId w:val="30"/>
        </w:numPr>
        <w:ind w:right="565"/>
        <w:rPr>
          <w:rFonts w:asciiTheme="minorHAnsi" w:hAnsiTheme="minorHAnsi" w:cs="Lucida Sans Unicode"/>
          <w:color w:val="auto"/>
          <w:sz w:val="22"/>
          <w:szCs w:val="22"/>
        </w:rPr>
      </w:pPr>
      <w:r w:rsidRPr="00DD0FBE">
        <w:rPr>
          <w:rFonts w:asciiTheme="minorHAnsi" w:hAnsiTheme="minorHAnsi" w:cs="Lucida Sans Unicode"/>
          <w:color w:val="auto"/>
          <w:sz w:val="22"/>
          <w:szCs w:val="22"/>
        </w:rPr>
        <w:lastRenderedPageBreak/>
        <w:t>Extended our support across England and Wales</w:t>
      </w:r>
      <w:r w:rsidR="00E04664">
        <w:rPr>
          <w:rFonts w:asciiTheme="minorHAnsi" w:hAnsiTheme="minorHAnsi" w:cs="Lucida Sans Unicode"/>
          <w:color w:val="auto"/>
          <w:sz w:val="22"/>
          <w:szCs w:val="22"/>
        </w:rPr>
        <w:t xml:space="preserve"> -</w:t>
      </w:r>
      <w:r w:rsidR="00842A2F">
        <w:rPr>
          <w:rFonts w:asciiTheme="minorHAnsi" w:hAnsiTheme="minorHAnsi" w:cs="Lucida Sans Unicode"/>
          <w:color w:val="auto"/>
          <w:sz w:val="22"/>
          <w:szCs w:val="22"/>
        </w:rPr>
        <w:t xml:space="preserve"> </w:t>
      </w:r>
      <w:r w:rsidR="00E04664">
        <w:rPr>
          <w:rFonts w:asciiTheme="minorHAnsi" w:hAnsiTheme="minorHAnsi" w:cs="Lucida Sans Unicode"/>
          <w:color w:val="auto"/>
          <w:sz w:val="22"/>
          <w:szCs w:val="22"/>
        </w:rPr>
        <w:t>w</w:t>
      </w:r>
      <w:r w:rsidR="00842A2F" w:rsidRPr="00842A2F">
        <w:rPr>
          <w:rFonts w:asciiTheme="minorHAnsi" w:hAnsiTheme="minorHAnsi" w:cs="Lucida Sans Unicode"/>
          <w:color w:val="auto"/>
          <w:sz w:val="22"/>
          <w:szCs w:val="22"/>
        </w:rPr>
        <w:t>e will continue to provide an online platform for all areas to come together and will engage with regional probation structures to highlight the need for sector support during the probation reform agenda and procurement/commissioning processes</w:t>
      </w:r>
    </w:p>
    <w:p w14:paraId="5A3A6208" w14:textId="09A86C11" w:rsidR="00DD0FBE" w:rsidRPr="00DD0FBE" w:rsidRDefault="00DD0FBE" w:rsidP="00842A2F">
      <w:pPr>
        <w:pStyle w:val="Default"/>
        <w:numPr>
          <w:ilvl w:val="0"/>
          <w:numId w:val="30"/>
        </w:numPr>
        <w:ind w:right="565"/>
        <w:rPr>
          <w:rFonts w:asciiTheme="minorHAnsi" w:hAnsiTheme="minorHAnsi" w:cs="Lucida Sans Unicode"/>
          <w:color w:val="auto"/>
          <w:sz w:val="22"/>
          <w:szCs w:val="22"/>
        </w:rPr>
      </w:pPr>
      <w:r w:rsidRPr="00DD0FBE">
        <w:rPr>
          <w:rFonts w:asciiTheme="minorHAnsi" w:hAnsiTheme="minorHAnsi" w:cs="Lucida Sans Unicode"/>
          <w:color w:val="auto"/>
          <w:sz w:val="22"/>
          <w:szCs w:val="22"/>
        </w:rPr>
        <w:t>Built on our training and events offer</w:t>
      </w:r>
      <w:r w:rsidR="00E04664">
        <w:rPr>
          <w:rFonts w:asciiTheme="minorHAnsi" w:hAnsiTheme="minorHAnsi" w:cs="Lucida Sans Unicode"/>
          <w:color w:val="auto"/>
          <w:sz w:val="22"/>
          <w:szCs w:val="22"/>
        </w:rPr>
        <w:t xml:space="preserve"> -</w:t>
      </w:r>
      <w:r w:rsidR="00842A2F">
        <w:rPr>
          <w:rFonts w:asciiTheme="minorHAnsi" w:hAnsiTheme="minorHAnsi" w:cs="Lucida Sans Unicode"/>
          <w:color w:val="auto"/>
          <w:sz w:val="22"/>
          <w:szCs w:val="22"/>
        </w:rPr>
        <w:t xml:space="preserve"> Clinks</w:t>
      </w:r>
      <w:r w:rsidR="00842A2F" w:rsidRPr="00842A2F">
        <w:rPr>
          <w:rFonts w:asciiTheme="minorHAnsi" w:hAnsiTheme="minorHAnsi" w:cs="Lucida Sans Unicode"/>
          <w:color w:val="auto"/>
          <w:sz w:val="22"/>
          <w:szCs w:val="22"/>
        </w:rPr>
        <w:t xml:space="preserve"> held 37 events attended by 1394 people.</w:t>
      </w:r>
    </w:p>
    <w:p w14:paraId="24F889B2" w14:textId="77777777" w:rsidR="00DD0FBE" w:rsidRPr="00DD0FBE" w:rsidRDefault="00DD0FBE" w:rsidP="00842A2F">
      <w:pPr>
        <w:pStyle w:val="Default"/>
        <w:spacing w:before="240"/>
        <w:ind w:left="142" w:right="565" w:firstLine="578"/>
        <w:rPr>
          <w:rFonts w:cs="Lucida Sans Unicode"/>
          <w:sz w:val="22"/>
          <w:szCs w:val="22"/>
        </w:rPr>
      </w:pPr>
      <w:r w:rsidRPr="00DD0FBE">
        <w:rPr>
          <w:rFonts w:cs="Lucida Sans Unicode"/>
          <w:b/>
          <w:bCs/>
          <w:sz w:val="22"/>
          <w:szCs w:val="22"/>
        </w:rPr>
        <w:t>2020/21 we will:</w:t>
      </w:r>
    </w:p>
    <w:p w14:paraId="6DC72DD4" w14:textId="0150E7B4" w:rsidR="00DD0FBE" w:rsidRPr="00DD0FBE" w:rsidRDefault="00DD0FBE" w:rsidP="00842A2F">
      <w:pPr>
        <w:pStyle w:val="Default"/>
        <w:numPr>
          <w:ilvl w:val="0"/>
          <w:numId w:val="32"/>
        </w:numPr>
        <w:ind w:right="565"/>
        <w:rPr>
          <w:rFonts w:asciiTheme="minorHAnsi" w:hAnsiTheme="minorHAnsi" w:cs="Lucida Sans Unicode"/>
          <w:color w:val="auto"/>
          <w:sz w:val="22"/>
          <w:szCs w:val="22"/>
        </w:rPr>
      </w:pPr>
      <w:r w:rsidRPr="00DD0FBE">
        <w:rPr>
          <w:rFonts w:asciiTheme="minorHAnsi" w:hAnsiTheme="minorHAnsi" w:cs="Lucida Sans Unicode"/>
          <w:color w:val="auto"/>
          <w:sz w:val="22"/>
          <w:szCs w:val="22"/>
        </w:rPr>
        <w:t>Continue to explore and increase our reach</w:t>
      </w:r>
      <w:r w:rsidR="00E04664">
        <w:rPr>
          <w:rFonts w:asciiTheme="minorHAnsi" w:hAnsiTheme="minorHAnsi" w:cs="Lucida Sans Unicode"/>
          <w:color w:val="auto"/>
          <w:sz w:val="22"/>
          <w:szCs w:val="22"/>
        </w:rPr>
        <w:t>.</w:t>
      </w:r>
    </w:p>
    <w:p w14:paraId="2711AA1A" w14:textId="04F75A77" w:rsidR="00DD0FBE" w:rsidRPr="00842A2F" w:rsidRDefault="00842A2F" w:rsidP="003B142A">
      <w:pPr>
        <w:pStyle w:val="Default"/>
        <w:spacing w:before="240"/>
        <w:ind w:left="142" w:right="565"/>
        <w:rPr>
          <w:rFonts w:asciiTheme="minorHAnsi" w:hAnsiTheme="minorHAnsi" w:cs="Lucida Sans Unicode"/>
          <w:i/>
          <w:iCs/>
          <w:color w:val="auto"/>
          <w:sz w:val="22"/>
          <w:szCs w:val="22"/>
        </w:rPr>
      </w:pPr>
      <w:r w:rsidRPr="00842A2F">
        <w:rPr>
          <w:rFonts w:asciiTheme="minorHAnsi" w:hAnsiTheme="minorHAnsi" w:cs="Lucida Sans Unicode"/>
          <w:i/>
          <w:iCs/>
          <w:color w:val="auto"/>
          <w:sz w:val="22"/>
          <w:szCs w:val="22"/>
        </w:rPr>
        <w:t>Clinks r</w:t>
      </w:r>
      <w:r w:rsidR="00DD0FBE" w:rsidRPr="00842A2F">
        <w:rPr>
          <w:rFonts w:asciiTheme="minorHAnsi" w:hAnsiTheme="minorHAnsi" w:cs="Lucida Sans Unicode"/>
          <w:i/>
          <w:iCs/>
          <w:color w:val="auto"/>
          <w:sz w:val="22"/>
          <w:szCs w:val="22"/>
        </w:rPr>
        <w:t>epresent</w:t>
      </w:r>
      <w:r w:rsidRPr="00842A2F">
        <w:rPr>
          <w:rFonts w:asciiTheme="minorHAnsi" w:hAnsiTheme="minorHAnsi" w:cs="Lucida Sans Unicode"/>
          <w:i/>
          <w:iCs/>
          <w:color w:val="auto"/>
          <w:sz w:val="22"/>
          <w:szCs w:val="22"/>
        </w:rPr>
        <w:t>s and advocates for the voluntary sector and its service users</w:t>
      </w:r>
    </w:p>
    <w:p w14:paraId="22A5F88B" w14:textId="77777777" w:rsidR="00DD0FBE" w:rsidRPr="00DD0FBE" w:rsidRDefault="00DD0FBE" w:rsidP="00DD0FBE">
      <w:pPr>
        <w:pStyle w:val="Default"/>
        <w:spacing w:before="240"/>
        <w:ind w:left="142" w:right="565"/>
        <w:rPr>
          <w:rFonts w:cs="Lucida Sans Unicode"/>
          <w:sz w:val="22"/>
          <w:szCs w:val="22"/>
        </w:rPr>
      </w:pPr>
      <w:r w:rsidRPr="00DD0FBE">
        <w:rPr>
          <w:rFonts w:cs="Lucida Sans Unicode"/>
          <w:b/>
          <w:bCs/>
          <w:sz w:val="22"/>
          <w:szCs w:val="22"/>
        </w:rPr>
        <w:t>In 2019/20 we:</w:t>
      </w:r>
    </w:p>
    <w:p w14:paraId="47A38BC6" w14:textId="32A0F73F" w:rsidR="00842A2F" w:rsidRDefault="00DD0FBE" w:rsidP="00842A2F">
      <w:pPr>
        <w:pStyle w:val="Default"/>
        <w:numPr>
          <w:ilvl w:val="0"/>
          <w:numId w:val="32"/>
        </w:numPr>
        <w:ind w:right="565"/>
        <w:rPr>
          <w:rFonts w:cs="Lucida Sans Unicode"/>
          <w:sz w:val="22"/>
          <w:szCs w:val="22"/>
        </w:rPr>
      </w:pPr>
      <w:r w:rsidRPr="00DD0FBE">
        <w:rPr>
          <w:rFonts w:cs="Lucida Sans Unicode"/>
          <w:sz w:val="22"/>
          <w:szCs w:val="22"/>
        </w:rPr>
        <w:t xml:space="preserve">Understanding the needs, experiences and </w:t>
      </w:r>
      <w:r w:rsidR="00842A2F" w:rsidRPr="00DD0FBE">
        <w:rPr>
          <w:rFonts w:cs="Lucida Sans Unicode"/>
          <w:sz w:val="22"/>
          <w:szCs w:val="22"/>
        </w:rPr>
        <w:t>challenges of</w:t>
      </w:r>
      <w:r w:rsidRPr="00DD0FBE">
        <w:rPr>
          <w:rFonts w:cs="Lucida Sans Unicode"/>
          <w:sz w:val="22"/>
          <w:szCs w:val="22"/>
        </w:rPr>
        <w:t xml:space="preserve"> our sector</w:t>
      </w:r>
      <w:r w:rsidR="00E04664">
        <w:rPr>
          <w:rFonts w:asciiTheme="minorHAnsi" w:eastAsiaTheme="minorEastAsia" w:cstheme="minorBidi"/>
          <w:color w:val="000000" w:themeColor="text1"/>
          <w:kern w:val="24"/>
          <w:sz w:val="22"/>
          <w:szCs w:val="22"/>
        </w:rPr>
        <w:t xml:space="preserve"> - </w:t>
      </w:r>
      <w:r w:rsidR="00755671" w:rsidRPr="00842A2F">
        <w:rPr>
          <w:rFonts w:cs="Lucida Sans Unicode"/>
          <w:sz w:val="22"/>
          <w:szCs w:val="22"/>
        </w:rPr>
        <w:t>our</w:t>
      </w:r>
      <w:r w:rsidR="00842A2F" w:rsidRPr="00842A2F">
        <w:rPr>
          <w:rFonts w:cs="Lucida Sans Unicode"/>
          <w:sz w:val="22"/>
          <w:szCs w:val="22"/>
        </w:rPr>
        <w:t xml:space="preserve"> annual state of the sector survey received its highest response rate ever, from 245 organisations and we were able to analyse the financial information of 1475 organisations </w:t>
      </w:r>
      <w:r w:rsidR="00842A2F">
        <w:rPr>
          <w:rFonts w:cs="Lucida Sans Unicode"/>
          <w:sz w:val="22"/>
          <w:szCs w:val="22"/>
        </w:rPr>
        <w:t xml:space="preserve"> </w:t>
      </w:r>
    </w:p>
    <w:p w14:paraId="35E5D8B7" w14:textId="222294EC" w:rsidR="00DD0FBE" w:rsidRPr="00DD0FBE" w:rsidRDefault="00842A2F" w:rsidP="00842A2F">
      <w:pPr>
        <w:pStyle w:val="Default"/>
        <w:numPr>
          <w:ilvl w:val="0"/>
          <w:numId w:val="32"/>
        </w:numPr>
        <w:ind w:right="565"/>
        <w:rPr>
          <w:rFonts w:cs="Lucida Sans Unicode"/>
          <w:sz w:val="22"/>
          <w:szCs w:val="22"/>
        </w:rPr>
      </w:pPr>
      <w:r>
        <w:rPr>
          <w:rFonts w:cs="Lucida Sans Unicode"/>
          <w:sz w:val="22"/>
          <w:szCs w:val="22"/>
        </w:rPr>
        <w:t>B</w:t>
      </w:r>
      <w:r w:rsidR="00DD0FBE" w:rsidRPr="00DD0FBE">
        <w:rPr>
          <w:rFonts w:cs="Lucida Sans Unicode"/>
          <w:sz w:val="22"/>
          <w:szCs w:val="22"/>
        </w:rPr>
        <w:t>uilt and maintained relationships with the government to represent the sector</w:t>
      </w:r>
      <w:r w:rsidR="00E04664">
        <w:rPr>
          <w:rFonts w:cs="Lucida Sans Unicode"/>
          <w:sz w:val="22"/>
          <w:szCs w:val="22"/>
        </w:rPr>
        <w:t xml:space="preserve"> -</w:t>
      </w:r>
      <w:r>
        <w:rPr>
          <w:rFonts w:cs="Lucida Sans Unicode"/>
          <w:sz w:val="22"/>
          <w:szCs w:val="22"/>
        </w:rPr>
        <w:t xml:space="preserve"> </w:t>
      </w:r>
      <w:r w:rsidR="00E04664">
        <w:rPr>
          <w:rFonts w:cs="Lucida Sans Unicode"/>
          <w:sz w:val="22"/>
          <w:szCs w:val="22"/>
        </w:rPr>
        <w:t>t</w:t>
      </w:r>
      <w:r w:rsidRPr="00842A2F">
        <w:rPr>
          <w:rFonts w:cs="Lucida Sans Unicode"/>
          <w:sz w:val="22"/>
          <w:szCs w:val="22"/>
        </w:rPr>
        <w:t xml:space="preserve">his year our relationships with government have extended across Whitehall though engagement with a wide range of govt depts and select committees and we continue to sit on the </w:t>
      </w:r>
      <w:r w:rsidR="00E04664">
        <w:rPr>
          <w:rFonts w:cs="Lucida Sans Unicode"/>
          <w:sz w:val="22"/>
          <w:szCs w:val="22"/>
        </w:rPr>
        <w:t>Advisory Board for Female Offenders (</w:t>
      </w:r>
      <w:r w:rsidRPr="00842A2F">
        <w:rPr>
          <w:rFonts w:cs="Lucida Sans Unicode"/>
          <w:sz w:val="22"/>
          <w:szCs w:val="22"/>
        </w:rPr>
        <w:t>ABFO</w:t>
      </w:r>
      <w:r w:rsidR="00E04664">
        <w:rPr>
          <w:rFonts w:cs="Lucida Sans Unicode"/>
          <w:sz w:val="22"/>
          <w:szCs w:val="22"/>
        </w:rPr>
        <w:t>)</w:t>
      </w:r>
      <w:r w:rsidRPr="00842A2F">
        <w:rPr>
          <w:rFonts w:cs="Lucida Sans Unicode"/>
          <w:sz w:val="22"/>
          <w:szCs w:val="22"/>
        </w:rPr>
        <w:t xml:space="preserve">, </w:t>
      </w:r>
      <w:r w:rsidR="00773A07">
        <w:rPr>
          <w:rFonts w:cs="Lucida Sans Unicode"/>
          <w:sz w:val="22"/>
          <w:szCs w:val="22"/>
        </w:rPr>
        <w:t>Her Majesty’s Prison and Probation Service (</w:t>
      </w:r>
      <w:r w:rsidRPr="00842A2F">
        <w:rPr>
          <w:rFonts w:cs="Lucida Sans Unicode"/>
          <w:sz w:val="22"/>
          <w:szCs w:val="22"/>
        </w:rPr>
        <w:t>HMPPS</w:t>
      </w:r>
      <w:r w:rsidR="00773A07">
        <w:rPr>
          <w:rFonts w:cs="Lucida Sans Unicode"/>
          <w:sz w:val="22"/>
          <w:szCs w:val="22"/>
        </w:rPr>
        <w:t>)</w:t>
      </w:r>
      <w:r w:rsidRPr="00842A2F">
        <w:rPr>
          <w:rFonts w:cs="Lucida Sans Unicode"/>
          <w:sz w:val="22"/>
          <w:szCs w:val="22"/>
        </w:rPr>
        <w:t xml:space="preserve"> family strategy working group, </w:t>
      </w:r>
      <w:r w:rsidR="00773A07" w:rsidRPr="00773A07">
        <w:rPr>
          <w:rFonts w:cs="Lucida Sans Unicode"/>
          <w:sz w:val="22"/>
          <w:szCs w:val="22"/>
        </w:rPr>
        <w:t xml:space="preserve">All Wales Criminal Justice Board </w:t>
      </w:r>
      <w:r w:rsidR="00773A07">
        <w:rPr>
          <w:rFonts w:cs="Lucida Sans Unicode"/>
          <w:sz w:val="22"/>
          <w:szCs w:val="22"/>
        </w:rPr>
        <w:t>(</w:t>
      </w:r>
      <w:r w:rsidRPr="00842A2F">
        <w:rPr>
          <w:rFonts w:cs="Lucida Sans Unicode"/>
          <w:sz w:val="22"/>
          <w:szCs w:val="22"/>
        </w:rPr>
        <w:t>AWCJB</w:t>
      </w:r>
      <w:r w:rsidR="00773A07">
        <w:rPr>
          <w:rFonts w:cs="Lucida Sans Unicode"/>
          <w:sz w:val="22"/>
          <w:szCs w:val="22"/>
        </w:rPr>
        <w:t>)</w:t>
      </w:r>
      <w:r w:rsidRPr="00842A2F">
        <w:rPr>
          <w:rFonts w:cs="Lucida Sans Unicode"/>
          <w:sz w:val="22"/>
          <w:szCs w:val="22"/>
        </w:rPr>
        <w:t xml:space="preserve">, </w:t>
      </w:r>
      <w:r w:rsidR="00E04664">
        <w:rPr>
          <w:rFonts w:cs="Lucida Sans Unicode"/>
          <w:sz w:val="22"/>
          <w:szCs w:val="22"/>
        </w:rPr>
        <w:t xml:space="preserve">and </w:t>
      </w:r>
      <w:r w:rsidRPr="00842A2F">
        <w:rPr>
          <w:rFonts w:cs="Lucida Sans Unicode"/>
          <w:sz w:val="22"/>
          <w:szCs w:val="22"/>
        </w:rPr>
        <w:t xml:space="preserve">HMPPS external advice and scrutiny panel for the implementation of </w:t>
      </w:r>
      <w:r w:rsidR="00E04664">
        <w:rPr>
          <w:rFonts w:cs="Lucida Sans Unicode"/>
          <w:sz w:val="22"/>
          <w:szCs w:val="22"/>
        </w:rPr>
        <w:t xml:space="preserve">the </w:t>
      </w:r>
      <w:r w:rsidRPr="00842A2F">
        <w:rPr>
          <w:rFonts w:cs="Lucida Sans Unicode"/>
          <w:sz w:val="22"/>
          <w:szCs w:val="22"/>
        </w:rPr>
        <w:t>Lammy</w:t>
      </w:r>
      <w:r w:rsidR="00E04664">
        <w:rPr>
          <w:rFonts w:cs="Lucida Sans Unicode"/>
          <w:sz w:val="22"/>
          <w:szCs w:val="22"/>
        </w:rPr>
        <w:t xml:space="preserve"> Review</w:t>
      </w:r>
    </w:p>
    <w:p w14:paraId="4DB7B1E2" w14:textId="7AF7788D" w:rsidR="00DD0FBE" w:rsidRPr="00DD0FBE" w:rsidRDefault="00DD0FBE" w:rsidP="00842A2F">
      <w:pPr>
        <w:pStyle w:val="Default"/>
        <w:numPr>
          <w:ilvl w:val="0"/>
          <w:numId w:val="32"/>
        </w:numPr>
        <w:ind w:right="565"/>
        <w:rPr>
          <w:rFonts w:cs="Lucida Sans Unicode"/>
          <w:sz w:val="22"/>
          <w:szCs w:val="22"/>
        </w:rPr>
      </w:pPr>
      <w:r w:rsidRPr="00DD0FBE">
        <w:rPr>
          <w:rFonts w:cs="Lucida Sans Unicode"/>
          <w:sz w:val="22"/>
          <w:szCs w:val="22"/>
        </w:rPr>
        <w:t>Influenced policy and practice</w:t>
      </w:r>
      <w:r w:rsidR="00E04664">
        <w:rPr>
          <w:rFonts w:cs="Lucida Sans Unicode"/>
          <w:sz w:val="22"/>
          <w:szCs w:val="22"/>
        </w:rPr>
        <w:t xml:space="preserve"> -</w:t>
      </w:r>
      <w:r w:rsidR="00842A2F">
        <w:rPr>
          <w:rFonts w:cs="Lucida Sans Unicode"/>
          <w:sz w:val="22"/>
          <w:szCs w:val="22"/>
        </w:rPr>
        <w:t xml:space="preserve"> </w:t>
      </w:r>
      <w:r w:rsidR="00234A4D" w:rsidRPr="00842A2F">
        <w:rPr>
          <w:rFonts w:cs="Lucida Sans Unicode"/>
          <w:sz w:val="22"/>
          <w:szCs w:val="22"/>
        </w:rPr>
        <w:t>we</w:t>
      </w:r>
      <w:r w:rsidR="00842A2F" w:rsidRPr="00842A2F">
        <w:rPr>
          <w:rFonts w:cs="Lucida Sans Unicode"/>
          <w:sz w:val="22"/>
          <w:szCs w:val="22"/>
        </w:rPr>
        <w:t xml:space="preserve"> submitted 18 written consultation responses and saw our evidence and recommendations reflected in the work of select committee and the policy development of gov</w:t>
      </w:r>
      <w:r w:rsidR="00E04664">
        <w:rPr>
          <w:rFonts w:cs="Lucida Sans Unicode"/>
          <w:sz w:val="22"/>
          <w:szCs w:val="22"/>
        </w:rPr>
        <w:t>ernment</w:t>
      </w:r>
      <w:r w:rsidR="00842A2F" w:rsidRPr="00842A2F">
        <w:rPr>
          <w:rFonts w:cs="Lucida Sans Unicode"/>
          <w:sz w:val="22"/>
          <w:szCs w:val="22"/>
        </w:rPr>
        <w:t xml:space="preserve"> dep</w:t>
      </w:r>
      <w:r w:rsidR="00E04664">
        <w:rPr>
          <w:rFonts w:cs="Lucida Sans Unicode"/>
          <w:sz w:val="22"/>
          <w:szCs w:val="22"/>
        </w:rPr>
        <w:t>artments</w:t>
      </w:r>
      <w:r w:rsidR="00842A2F" w:rsidRPr="00842A2F">
        <w:rPr>
          <w:rFonts w:cs="Lucida Sans Unicode"/>
          <w:sz w:val="22"/>
          <w:szCs w:val="22"/>
        </w:rPr>
        <w:t>.</w:t>
      </w:r>
    </w:p>
    <w:p w14:paraId="0ECA1F10" w14:textId="77777777" w:rsidR="00DD0FBE" w:rsidRPr="00DD0FBE" w:rsidRDefault="00DD0FBE" w:rsidP="00DD0FBE">
      <w:pPr>
        <w:pStyle w:val="Default"/>
        <w:spacing w:before="240"/>
        <w:ind w:left="142" w:right="565"/>
        <w:rPr>
          <w:rFonts w:cs="Lucida Sans Unicode"/>
          <w:sz w:val="22"/>
          <w:szCs w:val="22"/>
        </w:rPr>
      </w:pPr>
      <w:r w:rsidRPr="00DD0FBE">
        <w:rPr>
          <w:rFonts w:cs="Lucida Sans Unicode"/>
          <w:b/>
          <w:bCs/>
          <w:sz w:val="22"/>
          <w:szCs w:val="22"/>
        </w:rPr>
        <w:t>In 2020/21 we will:</w:t>
      </w:r>
    </w:p>
    <w:p w14:paraId="7B165C23" w14:textId="77777777" w:rsidR="00DD0FBE" w:rsidRPr="00DD0FBE" w:rsidRDefault="00DD0FBE" w:rsidP="00234A4D">
      <w:pPr>
        <w:pStyle w:val="Default"/>
        <w:numPr>
          <w:ilvl w:val="0"/>
          <w:numId w:val="33"/>
        </w:numPr>
        <w:ind w:right="565"/>
        <w:rPr>
          <w:rFonts w:cs="Lucida Sans Unicode"/>
          <w:sz w:val="22"/>
          <w:szCs w:val="22"/>
        </w:rPr>
      </w:pPr>
      <w:r w:rsidRPr="00DD0FBE">
        <w:rPr>
          <w:rFonts w:cs="Lucida Sans Unicode"/>
          <w:sz w:val="22"/>
          <w:szCs w:val="22"/>
        </w:rPr>
        <w:t xml:space="preserve">Continue to advocate for the sector, its work and the principles that underlie it </w:t>
      </w:r>
    </w:p>
    <w:p w14:paraId="23D994D1" w14:textId="77777777" w:rsidR="00DD0FBE" w:rsidRPr="00DD0FBE" w:rsidRDefault="00DD0FBE" w:rsidP="00234A4D">
      <w:pPr>
        <w:pStyle w:val="Default"/>
        <w:numPr>
          <w:ilvl w:val="0"/>
          <w:numId w:val="33"/>
        </w:numPr>
        <w:ind w:right="565"/>
        <w:rPr>
          <w:rFonts w:cs="Lucida Sans Unicode"/>
          <w:sz w:val="22"/>
          <w:szCs w:val="22"/>
        </w:rPr>
      </w:pPr>
      <w:r w:rsidRPr="00DD0FBE">
        <w:rPr>
          <w:rFonts w:cs="Lucida Sans Unicode"/>
          <w:sz w:val="22"/>
          <w:szCs w:val="22"/>
        </w:rPr>
        <w:t>Maintain our strong working relationship with the probation review team</w:t>
      </w:r>
    </w:p>
    <w:p w14:paraId="6D2ED131" w14:textId="02D8C591" w:rsidR="00DD0FBE" w:rsidRPr="00DD0FBE" w:rsidRDefault="00DD0FBE" w:rsidP="00234A4D">
      <w:pPr>
        <w:pStyle w:val="Default"/>
        <w:numPr>
          <w:ilvl w:val="0"/>
          <w:numId w:val="33"/>
        </w:numPr>
        <w:ind w:right="565"/>
        <w:rPr>
          <w:rFonts w:cs="Lucida Sans Unicode"/>
          <w:sz w:val="22"/>
          <w:szCs w:val="22"/>
        </w:rPr>
      </w:pPr>
      <w:r w:rsidRPr="00DD0FBE">
        <w:rPr>
          <w:rFonts w:cs="Lucida Sans Unicode"/>
          <w:sz w:val="22"/>
          <w:szCs w:val="22"/>
        </w:rPr>
        <w:t>Highlight that the work of the sector is #nevermoreneeded in the context of C</w:t>
      </w:r>
      <w:r w:rsidR="00E04664">
        <w:rPr>
          <w:rFonts w:cs="Lucida Sans Unicode"/>
          <w:sz w:val="22"/>
          <w:szCs w:val="22"/>
        </w:rPr>
        <w:t>ovid</w:t>
      </w:r>
      <w:r w:rsidRPr="00DD0FBE">
        <w:rPr>
          <w:rFonts w:cs="Lucida Sans Unicode"/>
          <w:sz w:val="22"/>
          <w:szCs w:val="22"/>
        </w:rPr>
        <w:t>-19</w:t>
      </w:r>
      <w:r w:rsidR="00E04664">
        <w:rPr>
          <w:rFonts w:cs="Lucida Sans Unicode"/>
          <w:sz w:val="22"/>
          <w:szCs w:val="22"/>
        </w:rPr>
        <w:t>.</w:t>
      </w:r>
    </w:p>
    <w:p w14:paraId="0F9D6C72" w14:textId="5F3B4210" w:rsidR="00DD0FBE" w:rsidRPr="00BE2993" w:rsidRDefault="00234A4D" w:rsidP="003B142A">
      <w:pPr>
        <w:pStyle w:val="Default"/>
        <w:spacing w:before="240"/>
        <w:ind w:left="142" w:right="565"/>
        <w:rPr>
          <w:rFonts w:asciiTheme="minorHAnsi" w:hAnsiTheme="minorHAnsi" w:cs="Lucida Sans Unicode"/>
          <w:i/>
          <w:iCs/>
          <w:color w:val="auto"/>
          <w:sz w:val="22"/>
          <w:szCs w:val="22"/>
        </w:rPr>
      </w:pPr>
      <w:r w:rsidRPr="00BE2993">
        <w:rPr>
          <w:rFonts w:asciiTheme="minorHAnsi" w:hAnsiTheme="minorHAnsi" w:cs="Lucida Sans Unicode"/>
          <w:i/>
          <w:iCs/>
          <w:color w:val="auto"/>
          <w:sz w:val="22"/>
          <w:szCs w:val="22"/>
        </w:rPr>
        <w:t>Clinks identifies</w:t>
      </w:r>
      <w:r w:rsidR="00DD0FBE" w:rsidRPr="00BE2993">
        <w:rPr>
          <w:rFonts w:asciiTheme="minorHAnsi" w:hAnsiTheme="minorHAnsi" w:cs="Lucida Sans Unicode"/>
          <w:i/>
          <w:iCs/>
          <w:color w:val="auto"/>
          <w:sz w:val="22"/>
          <w:szCs w:val="22"/>
        </w:rPr>
        <w:t xml:space="preserve"> </w:t>
      </w:r>
      <w:r w:rsidRPr="00BE2993">
        <w:rPr>
          <w:rFonts w:asciiTheme="minorHAnsi" w:hAnsiTheme="minorHAnsi" w:cs="Lucida Sans Unicode"/>
          <w:i/>
          <w:iCs/>
          <w:color w:val="auto"/>
          <w:sz w:val="22"/>
          <w:szCs w:val="22"/>
        </w:rPr>
        <w:t>c</w:t>
      </w:r>
      <w:r w:rsidR="00DD0FBE" w:rsidRPr="00BE2993">
        <w:rPr>
          <w:rFonts w:asciiTheme="minorHAnsi" w:hAnsiTheme="minorHAnsi" w:cs="Lucida Sans Unicode"/>
          <w:i/>
          <w:iCs/>
          <w:color w:val="auto"/>
          <w:sz w:val="22"/>
          <w:szCs w:val="22"/>
        </w:rPr>
        <w:t>hallenges</w:t>
      </w:r>
      <w:r w:rsidRPr="00BE2993">
        <w:rPr>
          <w:rFonts w:asciiTheme="minorHAnsi" w:hAnsiTheme="minorHAnsi" w:cs="Lucida Sans Unicode"/>
          <w:i/>
          <w:iCs/>
          <w:color w:val="auto"/>
          <w:sz w:val="22"/>
          <w:szCs w:val="22"/>
        </w:rPr>
        <w:t xml:space="preserve"> and opportunities</w:t>
      </w:r>
      <w:r w:rsidR="00BE2993" w:rsidRPr="00BE2993">
        <w:rPr>
          <w:rFonts w:asciiTheme="minorHAnsi" w:hAnsiTheme="minorHAnsi" w:cs="Lucida Sans Unicode"/>
          <w:i/>
          <w:iCs/>
          <w:color w:val="auto"/>
          <w:sz w:val="22"/>
          <w:szCs w:val="22"/>
        </w:rPr>
        <w:t xml:space="preserve"> facing the voluntary sector and its users and works together to find and implement solutions</w:t>
      </w:r>
    </w:p>
    <w:p w14:paraId="4AEB2103" w14:textId="77777777" w:rsidR="00DD0FBE" w:rsidRPr="00DD0FBE" w:rsidRDefault="00DD0FBE" w:rsidP="00DD0FBE">
      <w:pPr>
        <w:pStyle w:val="Default"/>
        <w:spacing w:before="240"/>
        <w:ind w:left="142" w:right="565"/>
        <w:rPr>
          <w:rFonts w:cs="Lucida Sans Unicode"/>
          <w:sz w:val="22"/>
          <w:szCs w:val="22"/>
        </w:rPr>
      </w:pPr>
      <w:r w:rsidRPr="00DD0FBE">
        <w:rPr>
          <w:rFonts w:cs="Lucida Sans Unicode"/>
          <w:b/>
          <w:bCs/>
          <w:sz w:val="22"/>
          <w:szCs w:val="22"/>
        </w:rPr>
        <w:t>In 2019/20 we:</w:t>
      </w:r>
    </w:p>
    <w:p w14:paraId="395E42BD" w14:textId="72E56C9D" w:rsidR="00DD0FBE" w:rsidRPr="00DD0FBE" w:rsidRDefault="00DD0FBE" w:rsidP="00BE2993">
      <w:pPr>
        <w:pStyle w:val="Default"/>
        <w:numPr>
          <w:ilvl w:val="0"/>
          <w:numId w:val="34"/>
        </w:numPr>
        <w:ind w:right="565"/>
        <w:rPr>
          <w:rFonts w:cs="Lucida Sans Unicode"/>
          <w:sz w:val="22"/>
          <w:szCs w:val="22"/>
        </w:rPr>
      </w:pPr>
      <w:r w:rsidRPr="00DD0FBE">
        <w:rPr>
          <w:rFonts w:cs="Lucida Sans Unicode"/>
          <w:sz w:val="22"/>
          <w:szCs w:val="22"/>
        </w:rPr>
        <w:t>Began capacity building support programme to strengthen leadership in women specialist organisations</w:t>
      </w:r>
    </w:p>
    <w:p w14:paraId="70330D8C" w14:textId="77777777" w:rsidR="00DD0FBE" w:rsidRPr="00DD0FBE" w:rsidRDefault="00DD0FBE" w:rsidP="00BE2993">
      <w:pPr>
        <w:pStyle w:val="Default"/>
        <w:numPr>
          <w:ilvl w:val="0"/>
          <w:numId w:val="34"/>
        </w:numPr>
        <w:ind w:right="565"/>
        <w:rPr>
          <w:rFonts w:cs="Lucida Sans Unicode"/>
          <w:sz w:val="22"/>
          <w:szCs w:val="22"/>
        </w:rPr>
      </w:pPr>
      <w:r w:rsidRPr="00DD0FBE">
        <w:rPr>
          <w:rFonts w:cs="Lucida Sans Unicode"/>
          <w:sz w:val="22"/>
          <w:szCs w:val="22"/>
        </w:rPr>
        <w:t>Ran Think Family in three prisons exploring how family ties could support prison improvement</w:t>
      </w:r>
    </w:p>
    <w:p w14:paraId="719B993C" w14:textId="51200765" w:rsidR="00DD0FBE" w:rsidRPr="00DD0FBE" w:rsidRDefault="00DD0FBE" w:rsidP="00BE2993">
      <w:pPr>
        <w:pStyle w:val="Default"/>
        <w:numPr>
          <w:ilvl w:val="0"/>
          <w:numId w:val="34"/>
        </w:numPr>
        <w:ind w:right="565"/>
        <w:rPr>
          <w:rFonts w:cs="Lucida Sans Unicode"/>
          <w:sz w:val="22"/>
          <w:szCs w:val="22"/>
        </w:rPr>
      </w:pPr>
      <w:r w:rsidRPr="00DD0FBE">
        <w:rPr>
          <w:rFonts w:cs="Lucida Sans Unicode"/>
          <w:sz w:val="22"/>
          <w:szCs w:val="22"/>
        </w:rPr>
        <w:t xml:space="preserve">Began work on </w:t>
      </w:r>
      <w:r w:rsidRPr="00DD0FBE">
        <w:rPr>
          <w:rFonts w:cs="Lucida Sans Unicode"/>
          <w:i/>
          <w:iCs/>
          <w:sz w:val="22"/>
          <w:szCs w:val="22"/>
        </w:rPr>
        <w:t xml:space="preserve">Inspiring Futures </w:t>
      </w:r>
      <w:r w:rsidRPr="00DD0FBE">
        <w:rPr>
          <w:rFonts w:cs="Lucida Sans Unicode"/>
          <w:sz w:val="22"/>
          <w:szCs w:val="22"/>
        </w:rPr>
        <w:t xml:space="preserve">a </w:t>
      </w:r>
      <w:r w:rsidR="00BE2993" w:rsidRPr="00DD0FBE">
        <w:rPr>
          <w:rFonts w:cs="Lucida Sans Unicode"/>
          <w:sz w:val="22"/>
          <w:szCs w:val="22"/>
        </w:rPr>
        <w:t>three-year</w:t>
      </w:r>
      <w:r w:rsidRPr="00DD0FBE">
        <w:rPr>
          <w:rFonts w:cs="Lucida Sans Unicode"/>
          <w:sz w:val="22"/>
          <w:szCs w:val="22"/>
        </w:rPr>
        <w:t xml:space="preserve"> programme combining creative activity in prison with action led research</w:t>
      </w:r>
    </w:p>
    <w:p w14:paraId="795289DB" w14:textId="5E01DE96" w:rsidR="00DD0FBE" w:rsidRPr="00DD0FBE" w:rsidRDefault="00DD0FBE" w:rsidP="00BE2993">
      <w:pPr>
        <w:pStyle w:val="Default"/>
        <w:numPr>
          <w:ilvl w:val="0"/>
          <w:numId w:val="34"/>
        </w:numPr>
        <w:ind w:right="565"/>
        <w:rPr>
          <w:rFonts w:cs="Lucida Sans Unicode"/>
          <w:sz w:val="22"/>
          <w:szCs w:val="22"/>
        </w:rPr>
      </w:pPr>
      <w:r w:rsidRPr="00DD0FBE">
        <w:rPr>
          <w:rFonts w:cs="Lucida Sans Unicode"/>
          <w:sz w:val="22"/>
          <w:szCs w:val="22"/>
        </w:rPr>
        <w:t xml:space="preserve">Held </w:t>
      </w:r>
      <w:r w:rsidR="0091010D">
        <w:rPr>
          <w:rFonts w:cs="Lucida Sans Unicode"/>
          <w:i/>
          <w:iCs/>
          <w:sz w:val="22"/>
          <w:szCs w:val="22"/>
        </w:rPr>
        <w:t>I</w:t>
      </w:r>
      <w:r w:rsidRPr="00DD0FBE">
        <w:rPr>
          <w:rFonts w:cs="Lucida Sans Unicode"/>
          <w:i/>
          <w:iCs/>
          <w:sz w:val="22"/>
          <w:szCs w:val="22"/>
        </w:rPr>
        <w:t xml:space="preserve">nsiders view of prisons and probation </w:t>
      </w:r>
      <w:r w:rsidRPr="00DD0FBE">
        <w:rPr>
          <w:rFonts w:cs="Lucida Sans Unicode"/>
          <w:sz w:val="22"/>
          <w:szCs w:val="22"/>
        </w:rPr>
        <w:t>at Mansion House</w:t>
      </w:r>
      <w:r w:rsidR="00E04664">
        <w:rPr>
          <w:rFonts w:cs="Lucida Sans Unicode"/>
          <w:sz w:val="22"/>
          <w:szCs w:val="22"/>
        </w:rPr>
        <w:t>.</w:t>
      </w:r>
    </w:p>
    <w:p w14:paraId="609FDE8C" w14:textId="77777777" w:rsidR="00DD0FBE" w:rsidRPr="00DD0FBE" w:rsidRDefault="00DD0FBE" w:rsidP="00DD0FBE">
      <w:pPr>
        <w:pStyle w:val="Default"/>
        <w:spacing w:before="240"/>
        <w:ind w:left="142" w:right="565"/>
        <w:rPr>
          <w:rFonts w:cs="Lucida Sans Unicode"/>
          <w:sz w:val="22"/>
          <w:szCs w:val="22"/>
        </w:rPr>
      </w:pPr>
      <w:r w:rsidRPr="00DD0FBE">
        <w:rPr>
          <w:rFonts w:cs="Lucida Sans Unicode"/>
          <w:b/>
          <w:bCs/>
          <w:sz w:val="22"/>
          <w:szCs w:val="22"/>
        </w:rPr>
        <w:t>In 2020/21 we will:</w:t>
      </w:r>
    </w:p>
    <w:p w14:paraId="70298782" w14:textId="54C87E9E" w:rsidR="00DD0FBE" w:rsidRPr="00DD0FBE" w:rsidRDefault="00DD0FBE" w:rsidP="00BE2993">
      <w:pPr>
        <w:pStyle w:val="Default"/>
        <w:numPr>
          <w:ilvl w:val="0"/>
          <w:numId w:val="35"/>
        </w:numPr>
        <w:ind w:right="565"/>
        <w:rPr>
          <w:rFonts w:cs="Lucida Sans Unicode"/>
          <w:sz w:val="22"/>
          <w:szCs w:val="22"/>
        </w:rPr>
      </w:pPr>
      <w:r w:rsidRPr="00DD0FBE">
        <w:rPr>
          <w:rFonts w:cs="Lucida Sans Unicode"/>
          <w:sz w:val="22"/>
          <w:szCs w:val="22"/>
        </w:rPr>
        <w:lastRenderedPageBreak/>
        <w:t>Engage with the sector frequently to understand the impact of C</w:t>
      </w:r>
      <w:r w:rsidR="00E04664">
        <w:rPr>
          <w:rFonts w:cs="Lucida Sans Unicode"/>
          <w:sz w:val="22"/>
          <w:szCs w:val="22"/>
        </w:rPr>
        <w:t>ovid-</w:t>
      </w:r>
      <w:r w:rsidRPr="00DD0FBE">
        <w:rPr>
          <w:rFonts w:cs="Lucida Sans Unicode"/>
          <w:sz w:val="22"/>
          <w:szCs w:val="22"/>
        </w:rPr>
        <w:t>19 on organisations, staff and service users and provide appropriate responsive support</w:t>
      </w:r>
    </w:p>
    <w:p w14:paraId="04408097" w14:textId="7A859DF6" w:rsidR="00DD0FBE" w:rsidRPr="00DD0FBE" w:rsidRDefault="00DD0FBE" w:rsidP="00BE2993">
      <w:pPr>
        <w:pStyle w:val="Default"/>
        <w:numPr>
          <w:ilvl w:val="0"/>
          <w:numId w:val="35"/>
        </w:numPr>
        <w:ind w:right="565"/>
        <w:rPr>
          <w:rFonts w:cs="Lucida Sans Unicode"/>
          <w:sz w:val="22"/>
          <w:szCs w:val="22"/>
        </w:rPr>
      </w:pPr>
      <w:r w:rsidRPr="00DD0FBE">
        <w:rPr>
          <w:rFonts w:cs="Lucida Sans Unicode"/>
          <w:sz w:val="22"/>
          <w:szCs w:val="22"/>
        </w:rPr>
        <w:t xml:space="preserve">Continue to work as an ally to </w:t>
      </w:r>
      <w:r w:rsidR="00E04664">
        <w:rPr>
          <w:rFonts w:cs="Lucida Sans Unicode"/>
          <w:sz w:val="22"/>
          <w:szCs w:val="22"/>
        </w:rPr>
        <w:t>black, Asian and minority ethnic (</w:t>
      </w:r>
      <w:r w:rsidRPr="00DD0FBE">
        <w:rPr>
          <w:rFonts w:cs="Lucida Sans Unicode"/>
          <w:sz w:val="22"/>
          <w:szCs w:val="22"/>
        </w:rPr>
        <w:t>BAME</w:t>
      </w:r>
      <w:r w:rsidR="00E04664">
        <w:rPr>
          <w:rFonts w:cs="Lucida Sans Unicode"/>
          <w:sz w:val="22"/>
          <w:szCs w:val="22"/>
        </w:rPr>
        <w:t xml:space="preserve">) </w:t>
      </w:r>
      <w:r w:rsidRPr="00DD0FBE">
        <w:rPr>
          <w:rFonts w:cs="Lucida Sans Unicode"/>
          <w:sz w:val="22"/>
          <w:szCs w:val="22"/>
        </w:rPr>
        <w:t xml:space="preserve">led organisations working in the </w:t>
      </w:r>
      <w:r w:rsidR="00773A07">
        <w:rPr>
          <w:rFonts w:cs="Lucida Sans Unicode"/>
          <w:sz w:val="22"/>
          <w:szCs w:val="22"/>
        </w:rPr>
        <w:t>criminal justice system</w:t>
      </w:r>
      <w:r w:rsidR="00BE2993" w:rsidRPr="00DD0FBE">
        <w:rPr>
          <w:rFonts w:cs="Lucida Sans Unicode"/>
          <w:sz w:val="22"/>
          <w:szCs w:val="22"/>
        </w:rPr>
        <w:t xml:space="preserve"> and</w:t>
      </w:r>
      <w:r w:rsidRPr="00DD0FBE">
        <w:rPr>
          <w:rFonts w:cs="Lucida Sans Unicode"/>
          <w:sz w:val="22"/>
          <w:szCs w:val="22"/>
        </w:rPr>
        <w:t xml:space="preserve"> establish a specific network focused on their needs</w:t>
      </w:r>
      <w:r w:rsidR="00E04664">
        <w:rPr>
          <w:rFonts w:cs="Lucida Sans Unicode"/>
          <w:sz w:val="22"/>
          <w:szCs w:val="22"/>
        </w:rPr>
        <w:t>.</w:t>
      </w:r>
    </w:p>
    <w:p w14:paraId="4924CEB9" w14:textId="33AD029C" w:rsidR="00DD0FBE" w:rsidRPr="00BE2993" w:rsidRDefault="00BE2993" w:rsidP="003B142A">
      <w:pPr>
        <w:pStyle w:val="Default"/>
        <w:spacing w:before="240"/>
        <w:ind w:left="142" w:right="565"/>
        <w:rPr>
          <w:rFonts w:asciiTheme="minorHAnsi" w:hAnsiTheme="minorHAnsi" w:cs="Lucida Sans Unicode"/>
          <w:i/>
          <w:iCs/>
          <w:color w:val="auto"/>
          <w:sz w:val="22"/>
          <w:szCs w:val="22"/>
        </w:rPr>
      </w:pPr>
      <w:r w:rsidRPr="00BE2993">
        <w:rPr>
          <w:rFonts w:asciiTheme="minorHAnsi" w:hAnsiTheme="minorHAnsi" w:cs="Lucida Sans Unicode"/>
          <w:i/>
          <w:iCs/>
          <w:color w:val="auto"/>
          <w:sz w:val="22"/>
          <w:szCs w:val="22"/>
        </w:rPr>
        <w:t>Clinks is effective, efficient, and professional in our work and operations. We ensure we have systems, resources and processes to achieve maximum impact</w:t>
      </w:r>
    </w:p>
    <w:p w14:paraId="2E7842BB" w14:textId="77777777" w:rsidR="00DD0FBE" w:rsidRPr="00DD0FBE" w:rsidRDefault="00DD0FBE" w:rsidP="00DD0FBE">
      <w:pPr>
        <w:pStyle w:val="Default"/>
        <w:spacing w:before="240"/>
        <w:ind w:left="142" w:right="565"/>
        <w:rPr>
          <w:rFonts w:cs="Lucida Sans Unicode"/>
          <w:sz w:val="22"/>
          <w:szCs w:val="22"/>
        </w:rPr>
      </w:pPr>
      <w:r w:rsidRPr="00DD0FBE">
        <w:rPr>
          <w:rFonts w:cs="Lucida Sans Unicode"/>
          <w:b/>
          <w:bCs/>
          <w:sz w:val="22"/>
          <w:szCs w:val="22"/>
        </w:rPr>
        <w:t>In 2019/20 we:</w:t>
      </w:r>
    </w:p>
    <w:p w14:paraId="56A4C8D6" w14:textId="77777777" w:rsidR="00DD0FBE" w:rsidRPr="00DD0FBE" w:rsidRDefault="00DD0FBE" w:rsidP="00BE2993">
      <w:pPr>
        <w:pStyle w:val="Default"/>
        <w:numPr>
          <w:ilvl w:val="0"/>
          <w:numId w:val="36"/>
        </w:numPr>
        <w:ind w:right="565"/>
        <w:rPr>
          <w:rFonts w:cs="Lucida Sans Unicode"/>
          <w:sz w:val="22"/>
          <w:szCs w:val="22"/>
        </w:rPr>
      </w:pPr>
      <w:r w:rsidRPr="00DD0FBE">
        <w:rPr>
          <w:rFonts w:cs="Lucida Sans Unicode"/>
          <w:sz w:val="22"/>
          <w:szCs w:val="22"/>
        </w:rPr>
        <w:t>Increased our membership engagement</w:t>
      </w:r>
    </w:p>
    <w:p w14:paraId="0AB9AFD5" w14:textId="77777777" w:rsidR="00DD0FBE" w:rsidRPr="00DD0FBE" w:rsidRDefault="00DD0FBE" w:rsidP="00BE2993">
      <w:pPr>
        <w:pStyle w:val="Default"/>
        <w:numPr>
          <w:ilvl w:val="0"/>
          <w:numId w:val="36"/>
        </w:numPr>
        <w:ind w:right="565"/>
        <w:rPr>
          <w:rFonts w:cs="Lucida Sans Unicode"/>
          <w:sz w:val="22"/>
          <w:szCs w:val="22"/>
        </w:rPr>
      </w:pPr>
      <w:r w:rsidRPr="00DD0FBE">
        <w:rPr>
          <w:rFonts w:cs="Lucida Sans Unicode"/>
          <w:sz w:val="22"/>
          <w:szCs w:val="22"/>
        </w:rPr>
        <w:t>Assessed our impact</w:t>
      </w:r>
    </w:p>
    <w:p w14:paraId="109B3C0C" w14:textId="77777777" w:rsidR="00DD0FBE" w:rsidRPr="00DD0FBE" w:rsidRDefault="00DD0FBE" w:rsidP="00BE2993">
      <w:pPr>
        <w:pStyle w:val="Default"/>
        <w:numPr>
          <w:ilvl w:val="0"/>
          <w:numId w:val="36"/>
        </w:numPr>
        <w:ind w:right="565"/>
        <w:rPr>
          <w:rFonts w:cs="Lucida Sans Unicode"/>
          <w:sz w:val="22"/>
          <w:szCs w:val="22"/>
        </w:rPr>
      </w:pPr>
      <w:r w:rsidRPr="00DD0FBE">
        <w:rPr>
          <w:rFonts w:cs="Lucida Sans Unicode"/>
          <w:sz w:val="22"/>
          <w:szCs w:val="22"/>
        </w:rPr>
        <w:t>Restructured our senior staffing to better deliver our strategy</w:t>
      </w:r>
    </w:p>
    <w:p w14:paraId="2E5B5EA5" w14:textId="77777777" w:rsidR="00DD0FBE" w:rsidRPr="00DD0FBE" w:rsidRDefault="00DD0FBE" w:rsidP="00BE2993">
      <w:pPr>
        <w:pStyle w:val="Default"/>
        <w:numPr>
          <w:ilvl w:val="0"/>
          <w:numId w:val="36"/>
        </w:numPr>
        <w:ind w:right="565"/>
        <w:rPr>
          <w:rFonts w:cs="Lucida Sans Unicode"/>
          <w:sz w:val="22"/>
          <w:szCs w:val="22"/>
        </w:rPr>
      </w:pPr>
      <w:r w:rsidRPr="00DD0FBE">
        <w:rPr>
          <w:rFonts w:cs="Lucida Sans Unicode"/>
          <w:sz w:val="22"/>
          <w:szCs w:val="22"/>
        </w:rPr>
        <w:t>Recruited the talent and skills needed to govern our charity</w:t>
      </w:r>
    </w:p>
    <w:p w14:paraId="024AA1F5" w14:textId="30A62102" w:rsidR="00DD0FBE" w:rsidRPr="00DD0FBE" w:rsidRDefault="00DD0FBE" w:rsidP="00BE2993">
      <w:pPr>
        <w:pStyle w:val="Default"/>
        <w:numPr>
          <w:ilvl w:val="0"/>
          <w:numId w:val="36"/>
        </w:numPr>
        <w:ind w:right="565"/>
        <w:rPr>
          <w:rFonts w:cs="Lucida Sans Unicode"/>
          <w:sz w:val="22"/>
          <w:szCs w:val="22"/>
        </w:rPr>
      </w:pPr>
      <w:r w:rsidRPr="00DD0FBE">
        <w:rPr>
          <w:rFonts w:cs="Lucida Sans Unicode"/>
          <w:sz w:val="22"/>
          <w:szCs w:val="22"/>
        </w:rPr>
        <w:t>Moved on to move forwards</w:t>
      </w:r>
      <w:r w:rsidR="00E04664">
        <w:rPr>
          <w:rFonts w:cs="Lucida Sans Unicode"/>
          <w:sz w:val="22"/>
          <w:szCs w:val="22"/>
        </w:rPr>
        <w:t>.</w:t>
      </w:r>
    </w:p>
    <w:p w14:paraId="01956686" w14:textId="77777777" w:rsidR="00BE2993" w:rsidRPr="00BE2993" w:rsidRDefault="00BE2993" w:rsidP="00BE2993">
      <w:pPr>
        <w:pStyle w:val="Default"/>
        <w:spacing w:before="240"/>
        <w:ind w:left="142" w:right="565"/>
        <w:rPr>
          <w:rFonts w:cs="Lucida Sans Unicode"/>
          <w:sz w:val="22"/>
          <w:szCs w:val="22"/>
        </w:rPr>
      </w:pPr>
      <w:r w:rsidRPr="00BE2993">
        <w:rPr>
          <w:rFonts w:cs="Lucida Sans Unicode"/>
          <w:b/>
          <w:bCs/>
          <w:sz w:val="22"/>
          <w:szCs w:val="22"/>
        </w:rPr>
        <w:t>In 2020/21 we will:</w:t>
      </w:r>
    </w:p>
    <w:p w14:paraId="5B8AD987" w14:textId="7309D58F" w:rsidR="00BE2993" w:rsidRPr="00BE2993" w:rsidRDefault="00BE2993" w:rsidP="00BE2993">
      <w:pPr>
        <w:pStyle w:val="Default"/>
        <w:numPr>
          <w:ilvl w:val="0"/>
          <w:numId w:val="38"/>
        </w:numPr>
        <w:ind w:right="565"/>
        <w:rPr>
          <w:rFonts w:cs="Lucida Sans Unicode"/>
          <w:sz w:val="22"/>
          <w:szCs w:val="22"/>
        </w:rPr>
      </w:pPr>
      <w:r w:rsidRPr="00BE2993">
        <w:rPr>
          <w:rFonts w:cs="Lucida Sans Unicode"/>
          <w:sz w:val="22"/>
          <w:szCs w:val="22"/>
        </w:rPr>
        <w:t xml:space="preserve">Consider membership retention in the context of </w:t>
      </w:r>
      <w:r w:rsidR="00E04664" w:rsidRPr="00BE2993">
        <w:rPr>
          <w:rFonts w:cs="Lucida Sans Unicode"/>
          <w:sz w:val="22"/>
          <w:szCs w:val="22"/>
        </w:rPr>
        <w:t>C</w:t>
      </w:r>
      <w:r w:rsidR="00E04664">
        <w:rPr>
          <w:rFonts w:cs="Lucida Sans Unicode"/>
          <w:sz w:val="22"/>
          <w:szCs w:val="22"/>
        </w:rPr>
        <w:t>ovid-</w:t>
      </w:r>
      <w:r w:rsidR="00E04664" w:rsidRPr="00BE2993">
        <w:rPr>
          <w:rFonts w:cs="Lucida Sans Unicode"/>
          <w:sz w:val="22"/>
          <w:szCs w:val="22"/>
        </w:rPr>
        <w:t>19</w:t>
      </w:r>
    </w:p>
    <w:p w14:paraId="78C7E862" w14:textId="6B15AA21" w:rsidR="00BE2993" w:rsidRPr="00BE2993" w:rsidRDefault="00BE2993" w:rsidP="00BE2993">
      <w:pPr>
        <w:pStyle w:val="Default"/>
        <w:numPr>
          <w:ilvl w:val="0"/>
          <w:numId w:val="38"/>
        </w:numPr>
        <w:ind w:right="565"/>
        <w:rPr>
          <w:rFonts w:cs="Lucida Sans Unicode"/>
          <w:sz w:val="22"/>
          <w:szCs w:val="22"/>
        </w:rPr>
      </w:pPr>
      <w:r w:rsidRPr="00BE2993">
        <w:rPr>
          <w:rFonts w:cs="Lucida Sans Unicode"/>
          <w:sz w:val="22"/>
          <w:szCs w:val="22"/>
        </w:rPr>
        <w:t>Explore what Clinks needs to do to become an anti-racist organisation</w:t>
      </w:r>
    </w:p>
    <w:p w14:paraId="282AE2D3" w14:textId="5B52BE11" w:rsidR="00BE2993" w:rsidRPr="00BE2993" w:rsidRDefault="00BE2993" w:rsidP="00BE2993">
      <w:pPr>
        <w:pStyle w:val="Default"/>
        <w:numPr>
          <w:ilvl w:val="0"/>
          <w:numId w:val="38"/>
        </w:numPr>
        <w:ind w:right="565"/>
        <w:rPr>
          <w:rFonts w:cs="Lucida Sans Unicode"/>
          <w:sz w:val="22"/>
          <w:szCs w:val="22"/>
        </w:rPr>
      </w:pPr>
      <w:r w:rsidRPr="00BE2993">
        <w:rPr>
          <w:rFonts w:cs="Lucida Sans Unicode"/>
          <w:sz w:val="22"/>
          <w:szCs w:val="22"/>
        </w:rPr>
        <w:t>Understand the impact of C</w:t>
      </w:r>
      <w:r w:rsidR="00E04664">
        <w:rPr>
          <w:rFonts w:cs="Lucida Sans Unicode"/>
          <w:sz w:val="22"/>
          <w:szCs w:val="22"/>
        </w:rPr>
        <w:t>ovid</w:t>
      </w:r>
      <w:r>
        <w:rPr>
          <w:rFonts w:cs="Lucida Sans Unicode"/>
          <w:sz w:val="22"/>
          <w:szCs w:val="22"/>
        </w:rPr>
        <w:t>-</w:t>
      </w:r>
      <w:r w:rsidRPr="00BE2993">
        <w:rPr>
          <w:rFonts w:cs="Lucida Sans Unicode"/>
          <w:sz w:val="22"/>
          <w:szCs w:val="22"/>
        </w:rPr>
        <w:t>19 on our ability to deliver effectively</w:t>
      </w:r>
    </w:p>
    <w:p w14:paraId="104C8FCC" w14:textId="299A6930" w:rsidR="00BE2993" w:rsidRPr="00BE2993" w:rsidRDefault="00BE2993" w:rsidP="00BE2993">
      <w:pPr>
        <w:pStyle w:val="Default"/>
        <w:numPr>
          <w:ilvl w:val="0"/>
          <w:numId w:val="38"/>
        </w:numPr>
        <w:ind w:right="565"/>
        <w:rPr>
          <w:rFonts w:cs="Lucida Sans Unicode"/>
        </w:rPr>
      </w:pPr>
      <w:r w:rsidRPr="00BE2993">
        <w:rPr>
          <w:rFonts w:cs="Lucida Sans Unicode"/>
          <w:sz w:val="22"/>
          <w:szCs w:val="22"/>
        </w:rPr>
        <w:t>Develop a revised income generation strategy</w:t>
      </w:r>
      <w:r w:rsidR="00E04664">
        <w:rPr>
          <w:rFonts w:cs="Lucida Sans Unicode"/>
          <w:sz w:val="22"/>
          <w:szCs w:val="22"/>
        </w:rPr>
        <w:t>.</w:t>
      </w:r>
    </w:p>
    <w:p w14:paraId="233C31AA" w14:textId="0C3973ED" w:rsidR="003B142A" w:rsidRPr="00933723" w:rsidRDefault="003B142A" w:rsidP="006C651E">
      <w:pPr>
        <w:pStyle w:val="Default"/>
        <w:numPr>
          <w:ilvl w:val="0"/>
          <w:numId w:val="2"/>
        </w:numPr>
        <w:adjustRightInd w:val="0"/>
        <w:spacing w:before="240"/>
        <w:ind w:right="565"/>
        <w:rPr>
          <w:rFonts w:asciiTheme="minorHAnsi" w:hAnsiTheme="minorHAnsi" w:cs="Lucida Sans Unicode"/>
          <w:b/>
          <w:bCs/>
          <w:color w:val="auto"/>
          <w:sz w:val="22"/>
          <w:szCs w:val="22"/>
        </w:rPr>
      </w:pPr>
      <w:r w:rsidRPr="00933723">
        <w:rPr>
          <w:rFonts w:asciiTheme="minorHAnsi" w:hAnsiTheme="minorHAnsi" w:cs="Lucida Sans Unicode"/>
          <w:b/>
          <w:bCs/>
          <w:color w:val="auto"/>
          <w:sz w:val="22"/>
          <w:szCs w:val="22"/>
        </w:rPr>
        <w:t xml:space="preserve">Resignation, re-election and election of trustees </w:t>
      </w:r>
    </w:p>
    <w:p w14:paraId="4B682A54" w14:textId="77777777" w:rsidR="00B0763B" w:rsidRDefault="003B142A" w:rsidP="00F1049A">
      <w:pPr>
        <w:pStyle w:val="Default"/>
        <w:spacing w:before="240"/>
        <w:ind w:left="142" w:right="565" w:firstLine="207"/>
        <w:rPr>
          <w:rFonts w:asciiTheme="minorHAnsi" w:hAnsiTheme="minorHAnsi" w:cs="Lucida Sans Unicode"/>
          <w:b/>
          <w:bCs/>
          <w:color w:val="auto"/>
          <w:sz w:val="22"/>
          <w:szCs w:val="22"/>
        </w:rPr>
      </w:pPr>
      <w:r w:rsidRPr="009A62D6">
        <w:rPr>
          <w:rFonts w:asciiTheme="minorHAnsi" w:hAnsiTheme="minorHAnsi" w:cs="Lucida Sans Unicode"/>
          <w:b/>
          <w:bCs/>
          <w:color w:val="auto"/>
          <w:sz w:val="22"/>
          <w:szCs w:val="22"/>
        </w:rPr>
        <w:t xml:space="preserve">Ordinary Resolution 3: </w:t>
      </w:r>
    </w:p>
    <w:p w14:paraId="5E99E37A" w14:textId="77777777" w:rsidR="00F1049A" w:rsidRPr="00DD0FBE" w:rsidRDefault="003B142A" w:rsidP="00F1049A">
      <w:pPr>
        <w:pStyle w:val="Default"/>
        <w:adjustRightInd w:val="0"/>
        <w:ind w:left="349" w:right="565"/>
        <w:rPr>
          <w:rFonts w:asciiTheme="minorHAnsi" w:hAnsiTheme="minorHAnsi" w:cs="Lucida Sans Unicode"/>
          <w:i/>
          <w:iCs/>
          <w:color w:val="auto"/>
          <w:sz w:val="22"/>
          <w:szCs w:val="22"/>
        </w:rPr>
      </w:pPr>
      <w:r w:rsidRPr="00DD0FBE">
        <w:rPr>
          <w:rFonts w:asciiTheme="minorHAnsi" w:hAnsiTheme="minorHAnsi" w:cs="Lucida Sans Unicode"/>
          <w:i/>
          <w:iCs/>
          <w:color w:val="auto"/>
          <w:sz w:val="22"/>
          <w:szCs w:val="22"/>
        </w:rPr>
        <w:t>That the following trustee</w:t>
      </w:r>
      <w:r w:rsidR="00B0763B" w:rsidRPr="00DD0FBE">
        <w:rPr>
          <w:rFonts w:asciiTheme="minorHAnsi" w:hAnsiTheme="minorHAnsi" w:cs="Lucida Sans Unicode"/>
          <w:i/>
          <w:iCs/>
          <w:color w:val="auto"/>
          <w:sz w:val="22"/>
          <w:szCs w:val="22"/>
        </w:rPr>
        <w:t>/</w:t>
      </w:r>
      <w:r w:rsidRPr="00DD0FBE">
        <w:rPr>
          <w:rFonts w:asciiTheme="minorHAnsi" w:hAnsiTheme="minorHAnsi" w:cs="Lucida Sans Unicode"/>
          <w:i/>
          <w:iCs/>
          <w:color w:val="auto"/>
          <w:sz w:val="22"/>
          <w:szCs w:val="22"/>
        </w:rPr>
        <w:t>s be re-elected as trustees of Clinks in accordance with Article 37 of the Articles of Association:</w:t>
      </w:r>
      <w:r w:rsidR="00F1049A" w:rsidRPr="00DD0FBE">
        <w:rPr>
          <w:rFonts w:asciiTheme="minorHAnsi" w:hAnsiTheme="minorHAnsi" w:cs="Lucida Sans Unicode"/>
          <w:i/>
          <w:iCs/>
          <w:color w:val="auto"/>
          <w:sz w:val="22"/>
          <w:szCs w:val="22"/>
        </w:rPr>
        <w:t xml:space="preserve"> Jessica Southgate</w:t>
      </w:r>
    </w:p>
    <w:p w14:paraId="6472CF65" w14:textId="77777777" w:rsidR="00BF060D" w:rsidRDefault="00BF060D" w:rsidP="00BF060D">
      <w:pPr>
        <w:pStyle w:val="Default"/>
        <w:adjustRightInd w:val="0"/>
        <w:ind w:right="565"/>
        <w:rPr>
          <w:rFonts w:asciiTheme="minorHAnsi" w:hAnsiTheme="minorHAnsi" w:cs="Lucida Sans Unicode"/>
          <w:color w:val="auto"/>
          <w:sz w:val="22"/>
          <w:szCs w:val="22"/>
        </w:rPr>
      </w:pPr>
    </w:p>
    <w:p w14:paraId="1E2A96CD" w14:textId="6CA026FF" w:rsidR="00BF060D" w:rsidRPr="00DD0FBE" w:rsidRDefault="00BF060D" w:rsidP="00DD0FBE">
      <w:pPr>
        <w:pStyle w:val="Default"/>
        <w:adjustRightInd w:val="0"/>
        <w:ind w:left="360" w:right="565"/>
        <w:rPr>
          <w:rFonts w:asciiTheme="minorHAnsi" w:hAnsiTheme="minorHAnsi" w:cstheme="minorBidi"/>
          <w:color w:val="auto"/>
          <w:sz w:val="22"/>
          <w:szCs w:val="22"/>
        </w:rPr>
      </w:pPr>
      <w:r>
        <w:rPr>
          <w:rFonts w:asciiTheme="minorHAnsi" w:hAnsiTheme="minorHAnsi" w:cs="Lucida Sans Unicode"/>
          <w:color w:val="auto"/>
          <w:sz w:val="22"/>
          <w:szCs w:val="22"/>
        </w:rPr>
        <w:t xml:space="preserve">Jessica Southgate was nominated to be re-elected as a trustee of Clinks in accordance with article 37 of the Articles of Association </w:t>
      </w:r>
      <w:r w:rsidR="00DD0FBE">
        <w:rPr>
          <w:rFonts w:asciiTheme="minorHAnsi" w:hAnsiTheme="minorHAnsi" w:cs="Lucida Sans Unicode"/>
          <w:color w:val="auto"/>
          <w:sz w:val="22"/>
          <w:szCs w:val="22"/>
        </w:rPr>
        <w:t xml:space="preserve">proposed </w:t>
      </w:r>
      <w:r>
        <w:rPr>
          <w:rFonts w:asciiTheme="minorHAnsi" w:hAnsiTheme="minorHAnsi" w:cs="Lucida Sans Unicode"/>
          <w:color w:val="auto"/>
          <w:sz w:val="22"/>
          <w:szCs w:val="22"/>
        </w:rPr>
        <w:t xml:space="preserve">by Samantha Graham </w:t>
      </w:r>
      <w:r w:rsidR="00DD0FBE">
        <w:rPr>
          <w:rFonts w:asciiTheme="minorHAnsi" w:hAnsiTheme="minorHAnsi" w:cs="Lucida Sans Unicode"/>
          <w:color w:val="auto"/>
          <w:sz w:val="22"/>
          <w:szCs w:val="22"/>
        </w:rPr>
        <w:t xml:space="preserve">from </w:t>
      </w:r>
      <w:r>
        <w:rPr>
          <w:rFonts w:asciiTheme="minorHAnsi" w:hAnsiTheme="minorHAnsi" w:cs="Lucida Sans Unicode"/>
          <w:color w:val="auto"/>
          <w:sz w:val="22"/>
          <w:szCs w:val="22"/>
        </w:rPr>
        <w:t>Cleansheet</w:t>
      </w:r>
      <w:r w:rsidR="00DD0FBE">
        <w:rPr>
          <w:rFonts w:asciiTheme="minorHAnsi" w:hAnsiTheme="minorHAnsi" w:cs="Lucida Sans Unicode"/>
          <w:color w:val="auto"/>
          <w:sz w:val="22"/>
          <w:szCs w:val="22"/>
        </w:rPr>
        <w:t xml:space="preserve">, </w:t>
      </w:r>
      <w:r w:rsidRPr="00DD0FBE">
        <w:rPr>
          <w:rFonts w:asciiTheme="minorHAnsi" w:hAnsiTheme="minorHAnsi" w:cstheme="minorBidi"/>
          <w:color w:val="auto"/>
          <w:sz w:val="22"/>
          <w:szCs w:val="22"/>
        </w:rPr>
        <w:t>s</w:t>
      </w:r>
      <w:r w:rsidR="00B0763B" w:rsidRPr="00DD0FBE">
        <w:rPr>
          <w:rFonts w:asciiTheme="minorHAnsi" w:hAnsiTheme="minorHAnsi" w:cstheme="minorBidi"/>
          <w:color w:val="auto"/>
          <w:sz w:val="22"/>
          <w:szCs w:val="22"/>
        </w:rPr>
        <w:t>econded</w:t>
      </w:r>
      <w:r w:rsidRPr="00DD0FBE">
        <w:rPr>
          <w:rFonts w:asciiTheme="minorHAnsi" w:hAnsiTheme="minorHAnsi" w:cstheme="minorBidi"/>
          <w:color w:val="auto"/>
          <w:sz w:val="22"/>
          <w:szCs w:val="22"/>
        </w:rPr>
        <w:t xml:space="preserve"> by </w:t>
      </w:r>
      <w:r w:rsidR="00297CB1" w:rsidRPr="00DD0FBE">
        <w:rPr>
          <w:rFonts w:asciiTheme="minorHAnsi" w:hAnsiTheme="minorHAnsi" w:cstheme="minorBidi"/>
          <w:color w:val="auto"/>
          <w:sz w:val="22"/>
          <w:szCs w:val="22"/>
        </w:rPr>
        <w:t>Khatuna Tsintsadze</w:t>
      </w:r>
      <w:r w:rsidRPr="00DD0FBE">
        <w:rPr>
          <w:rFonts w:asciiTheme="minorHAnsi" w:hAnsiTheme="minorHAnsi" w:cstheme="minorBidi"/>
          <w:color w:val="auto"/>
          <w:sz w:val="22"/>
          <w:szCs w:val="22"/>
        </w:rPr>
        <w:t xml:space="preserve"> </w:t>
      </w:r>
      <w:r w:rsidR="006C651E">
        <w:rPr>
          <w:rFonts w:asciiTheme="minorHAnsi" w:hAnsiTheme="minorHAnsi" w:cstheme="minorBidi"/>
          <w:color w:val="auto"/>
          <w:sz w:val="22"/>
          <w:szCs w:val="22"/>
        </w:rPr>
        <w:t xml:space="preserve">from </w:t>
      </w:r>
      <w:r w:rsidRPr="00DD0FBE">
        <w:rPr>
          <w:rFonts w:asciiTheme="minorHAnsi" w:hAnsiTheme="minorHAnsi" w:cstheme="minorBidi"/>
          <w:color w:val="auto"/>
          <w:sz w:val="22"/>
          <w:szCs w:val="22"/>
        </w:rPr>
        <w:t>Zahid Mubarek Trust</w:t>
      </w:r>
      <w:r w:rsidR="00DD0FBE" w:rsidRPr="00DD0FBE">
        <w:rPr>
          <w:rFonts w:asciiTheme="minorHAnsi" w:hAnsiTheme="minorHAnsi" w:cstheme="minorBidi"/>
          <w:color w:val="auto"/>
          <w:sz w:val="22"/>
          <w:szCs w:val="22"/>
        </w:rPr>
        <w:t xml:space="preserve"> and passed with 15 votes</w:t>
      </w:r>
    </w:p>
    <w:p w14:paraId="7FC7C7ED" w14:textId="77777777" w:rsidR="00DD0FBE" w:rsidRPr="00DD0FBE" w:rsidRDefault="00DD0FBE" w:rsidP="00DD0FBE">
      <w:pPr>
        <w:pStyle w:val="Default"/>
        <w:adjustRightInd w:val="0"/>
        <w:ind w:left="360" w:right="565"/>
        <w:rPr>
          <w:rFonts w:asciiTheme="minorHAnsi" w:hAnsiTheme="minorHAnsi" w:cs="Lucida Sans Unicode"/>
          <w:color w:val="auto"/>
          <w:sz w:val="22"/>
          <w:szCs w:val="22"/>
        </w:rPr>
      </w:pPr>
    </w:p>
    <w:p w14:paraId="3FF6C8A1" w14:textId="5B557C39" w:rsidR="00BF060D" w:rsidRPr="00BE2993" w:rsidRDefault="00BF060D" w:rsidP="00DD0FBE">
      <w:pPr>
        <w:ind w:firstLine="360"/>
        <w:rPr>
          <w:b/>
          <w:bCs/>
          <w:i/>
          <w:iCs/>
        </w:rPr>
      </w:pPr>
      <w:r w:rsidRPr="00BE2993">
        <w:rPr>
          <w:b/>
          <w:bCs/>
          <w:i/>
          <w:iCs/>
        </w:rPr>
        <w:t>With formal business concluded, Roma Hooper closed the meeting at 1.37pm.</w:t>
      </w:r>
    </w:p>
    <w:sectPr w:rsidR="00BF060D" w:rsidRPr="00BE2993" w:rsidSect="0052472D">
      <w:headerReference w:type="default" r:id="rId12"/>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F8B52" w14:textId="77777777" w:rsidR="00243032" w:rsidRDefault="00243032" w:rsidP="00C33DE1">
      <w:pPr>
        <w:spacing w:after="0" w:line="240" w:lineRule="auto"/>
      </w:pPr>
      <w:r>
        <w:separator/>
      </w:r>
    </w:p>
  </w:endnote>
  <w:endnote w:type="continuationSeparator" w:id="0">
    <w:p w14:paraId="3E551E10" w14:textId="77777777" w:rsidR="00243032" w:rsidRDefault="00243032" w:rsidP="00C33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6D10E" w14:textId="77777777" w:rsidR="00243032" w:rsidRDefault="00243032" w:rsidP="00C33DE1">
      <w:pPr>
        <w:spacing w:after="0" w:line="240" w:lineRule="auto"/>
      </w:pPr>
      <w:r>
        <w:separator/>
      </w:r>
    </w:p>
  </w:footnote>
  <w:footnote w:type="continuationSeparator" w:id="0">
    <w:p w14:paraId="4F813DD0" w14:textId="77777777" w:rsidR="00243032" w:rsidRDefault="00243032" w:rsidP="00C33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62AA0" w14:textId="0D8A92C0" w:rsidR="00C33DE1" w:rsidRDefault="00C33DE1" w:rsidP="00C33DE1">
    <w:pPr>
      <w:pStyle w:val="Header"/>
      <w:jc w:val="center"/>
    </w:pPr>
    <w:r>
      <w:rPr>
        <w:noProof/>
        <w:lang w:eastAsia="en-GB"/>
      </w:rPr>
      <w:drawing>
        <wp:inline distT="0" distB="0" distL="0" distR="0" wp14:anchorId="182C9609" wp14:editId="01849949">
          <wp:extent cx="1731645" cy="682625"/>
          <wp:effectExtent l="0" t="0" r="190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645" cy="682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6160"/>
    <w:multiLevelType w:val="hybridMultilevel"/>
    <w:tmpl w:val="E0BC0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8473821"/>
    <w:multiLevelType w:val="hybridMultilevel"/>
    <w:tmpl w:val="120EE00A"/>
    <w:lvl w:ilvl="0" w:tplc="08090003">
      <w:start w:val="1"/>
      <w:numFmt w:val="bullet"/>
      <w:lvlText w:val="o"/>
      <w:lvlJc w:val="left"/>
      <w:pPr>
        <w:tabs>
          <w:tab w:val="num" w:pos="1440"/>
        </w:tabs>
        <w:ind w:left="1440" w:hanging="360"/>
      </w:pPr>
      <w:rPr>
        <w:rFonts w:ascii="Courier New" w:hAnsi="Courier New" w:cs="Courier New" w:hint="default"/>
      </w:rPr>
    </w:lvl>
    <w:lvl w:ilvl="1" w:tplc="8996A30C" w:tentative="1">
      <w:start w:val="1"/>
      <w:numFmt w:val="bullet"/>
      <w:lvlText w:val="•"/>
      <w:lvlJc w:val="left"/>
      <w:pPr>
        <w:tabs>
          <w:tab w:val="num" w:pos="2160"/>
        </w:tabs>
        <w:ind w:left="2160" w:hanging="360"/>
      </w:pPr>
      <w:rPr>
        <w:rFonts w:ascii="Arial" w:hAnsi="Arial" w:hint="default"/>
      </w:rPr>
    </w:lvl>
    <w:lvl w:ilvl="2" w:tplc="7E3C4E48" w:tentative="1">
      <w:start w:val="1"/>
      <w:numFmt w:val="bullet"/>
      <w:lvlText w:val="•"/>
      <w:lvlJc w:val="left"/>
      <w:pPr>
        <w:tabs>
          <w:tab w:val="num" w:pos="2880"/>
        </w:tabs>
        <w:ind w:left="2880" w:hanging="360"/>
      </w:pPr>
      <w:rPr>
        <w:rFonts w:ascii="Arial" w:hAnsi="Arial" w:hint="default"/>
      </w:rPr>
    </w:lvl>
    <w:lvl w:ilvl="3" w:tplc="91ECADC8" w:tentative="1">
      <w:start w:val="1"/>
      <w:numFmt w:val="bullet"/>
      <w:lvlText w:val="•"/>
      <w:lvlJc w:val="left"/>
      <w:pPr>
        <w:tabs>
          <w:tab w:val="num" w:pos="3600"/>
        </w:tabs>
        <w:ind w:left="3600" w:hanging="360"/>
      </w:pPr>
      <w:rPr>
        <w:rFonts w:ascii="Arial" w:hAnsi="Arial" w:hint="default"/>
      </w:rPr>
    </w:lvl>
    <w:lvl w:ilvl="4" w:tplc="79BCC444" w:tentative="1">
      <w:start w:val="1"/>
      <w:numFmt w:val="bullet"/>
      <w:lvlText w:val="•"/>
      <w:lvlJc w:val="left"/>
      <w:pPr>
        <w:tabs>
          <w:tab w:val="num" w:pos="4320"/>
        </w:tabs>
        <w:ind w:left="4320" w:hanging="360"/>
      </w:pPr>
      <w:rPr>
        <w:rFonts w:ascii="Arial" w:hAnsi="Arial" w:hint="default"/>
      </w:rPr>
    </w:lvl>
    <w:lvl w:ilvl="5" w:tplc="F094E574" w:tentative="1">
      <w:start w:val="1"/>
      <w:numFmt w:val="bullet"/>
      <w:lvlText w:val="•"/>
      <w:lvlJc w:val="left"/>
      <w:pPr>
        <w:tabs>
          <w:tab w:val="num" w:pos="5040"/>
        </w:tabs>
        <w:ind w:left="5040" w:hanging="360"/>
      </w:pPr>
      <w:rPr>
        <w:rFonts w:ascii="Arial" w:hAnsi="Arial" w:hint="default"/>
      </w:rPr>
    </w:lvl>
    <w:lvl w:ilvl="6" w:tplc="2EE2FAB4" w:tentative="1">
      <w:start w:val="1"/>
      <w:numFmt w:val="bullet"/>
      <w:lvlText w:val="•"/>
      <w:lvlJc w:val="left"/>
      <w:pPr>
        <w:tabs>
          <w:tab w:val="num" w:pos="5760"/>
        </w:tabs>
        <w:ind w:left="5760" w:hanging="360"/>
      </w:pPr>
      <w:rPr>
        <w:rFonts w:ascii="Arial" w:hAnsi="Arial" w:hint="default"/>
      </w:rPr>
    </w:lvl>
    <w:lvl w:ilvl="7" w:tplc="66FC48EA" w:tentative="1">
      <w:start w:val="1"/>
      <w:numFmt w:val="bullet"/>
      <w:lvlText w:val="•"/>
      <w:lvlJc w:val="left"/>
      <w:pPr>
        <w:tabs>
          <w:tab w:val="num" w:pos="6480"/>
        </w:tabs>
        <w:ind w:left="6480" w:hanging="360"/>
      </w:pPr>
      <w:rPr>
        <w:rFonts w:ascii="Arial" w:hAnsi="Arial" w:hint="default"/>
      </w:rPr>
    </w:lvl>
    <w:lvl w:ilvl="8" w:tplc="B178D74E" w:tentative="1">
      <w:start w:val="1"/>
      <w:numFmt w:val="bullet"/>
      <w:lvlText w:val="•"/>
      <w:lvlJc w:val="left"/>
      <w:pPr>
        <w:tabs>
          <w:tab w:val="num" w:pos="7200"/>
        </w:tabs>
        <w:ind w:left="7200" w:hanging="360"/>
      </w:pPr>
      <w:rPr>
        <w:rFonts w:ascii="Arial" w:hAnsi="Arial" w:hint="default"/>
      </w:rPr>
    </w:lvl>
  </w:abstractNum>
  <w:abstractNum w:abstractNumId="2" w15:restartNumberingAfterBreak="0">
    <w:nsid w:val="0A5C292D"/>
    <w:multiLevelType w:val="multilevel"/>
    <w:tmpl w:val="BB66EB5C"/>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B6D06E1"/>
    <w:multiLevelType w:val="multilevel"/>
    <w:tmpl w:val="8C6EFEBA"/>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713"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4" w15:restartNumberingAfterBreak="0">
    <w:nsid w:val="0C293B9C"/>
    <w:multiLevelType w:val="hybridMultilevel"/>
    <w:tmpl w:val="7AE05528"/>
    <w:lvl w:ilvl="0" w:tplc="56C2C30E">
      <w:start w:val="20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C570F48"/>
    <w:multiLevelType w:val="hybridMultilevel"/>
    <w:tmpl w:val="D320E86E"/>
    <w:lvl w:ilvl="0" w:tplc="86A6EF52">
      <w:start w:val="1"/>
      <w:numFmt w:val="bullet"/>
      <w:lvlText w:val="•"/>
      <w:lvlJc w:val="left"/>
      <w:pPr>
        <w:tabs>
          <w:tab w:val="num" w:pos="720"/>
        </w:tabs>
        <w:ind w:left="720" w:hanging="360"/>
      </w:pPr>
      <w:rPr>
        <w:rFonts w:ascii="Arial" w:hAnsi="Arial" w:hint="default"/>
      </w:rPr>
    </w:lvl>
    <w:lvl w:ilvl="1" w:tplc="BB60CAB8" w:tentative="1">
      <w:start w:val="1"/>
      <w:numFmt w:val="bullet"/>
      <w:lvlText w:val="•"/>
      <w:lvlJc w:val="left"/>
      <w:pPr>
        <w:tabs>
          <w:tab w:val="num" w:pos="1440"/>
        </w:tabs>
        <w:ind w:left="1440" w:hanging="360"/>
      </w:pPr>
      <w:rPr>
        <w:rFonts w:ascii="Arial" w:hAnsi="Arial" w:hint="default"/>
      </w:rPr>
    </w:lvl>
    <w:lvl w:ilvl="2" w:tplc="B328A4C8" w:tentative="1">
      <w:start w:val="1"/>
      <w:numFmt w:val="bullet"/>
      <w:lvlText w:val="•"/>
      <w:lvlJc w:val="left"/>
      <w:pPr>
        <w:tabs>
          <w:tab w:val="num" w:pos="2160"/>
        </w:tabs>
        <w:ind w:left="2160" w:hanging="360"/>
      </w:pPr>
      <w:rPr>
        <w:rFonts w:ascii="Arial" w:hAnsi="Arial" w:hint="default"/>
      </w:rPr>
    </w:lvl>
    <w:lvl w:ilvl="3" w:tplc="1A881A2E" w:tentative="1">
      <w:start w:val="1"/>
      <w:numFmt w:val="bullet"/>
      <w:lvlText w:val="•"/>
      <w:lvlJc w:val="left"/>
      <w:pPr>
        <w:tabs>
          <w:tab w:val="num" w:pos="2880"/>
        </w:tabs>
        <w:ind w:left="2880" w:hanging="360"/>
      </w:pPr>
      <w:rPr>
        <w:rFonts w:ascii="Arial" w:hAnsi="Arial" w:hint="default"/>
      </w:rPr>
    </w:lvl>
    <w:lvl w:ilvl="4" w:tplc="DDC67918" w:tentative="1">
      <w:start w:val="1"/>
      <w:numFmt w:val="bullet"/>
      <w:lvlText w:val="•"/>
      <w:lvlJc w:val="left"/>
      <w:pPr>
        <w:tabs>
          <w:tab w:val="num" w:pos="3600"/>
        </w:tabs>
        <w:ind w:left="3600" w:hanging="360"/>
      </w:pPr>
      <w:rPr>
        <w:rFonts w:ascii="Arial" w:hAnsi="Arial" w:hint="default"/>
      </w:rPr>
    </w:lvl>
    <w:lvl w:ilvl="5" w:tplc="E9949834" w:tentative="1">
      <w:start w:val="1"/>
      <w:numFmt w:val="bullet"/>
      <w:lvlText w:val="•"/>
      <w:lvlJc w:val="left"/>
      <w:pPr>
        <w:tabs>
          <w:tab w:val="num" w:pos="4320"/>
        </w:tabs>
        <w:ind w:left="4320" w:hanging="360"/>
      </w:pPr>
      <w:rPr>
        <w:rFonts w:ascii="Arial" w:hAnsi="Arial" w:hint="default"/>
      </w:rPr>
    </w:lvl>
    <w:lvl w:ilvl="6" w:tplc="A4A0FC42" w:tentative="1">
      <w:start w:val="1"/>
      <w:numFmt w:val="bullet"/>
      <w:lvlText w:val="•"/>
      <w:lvlJc w:val="left"/>
      <w:pPr>
        <w:tabs>
          <w:tab w:val="num" w:pos="5040"/>
        </w:tabs>
        <w:ind w:left="5040" w:hanging="360"/>
      </w:pPr>
      <w:rPr>
        <w:rFonts w:ascii="Arial" w:hAnsi="Arial" w:hint="default"/>
      </w:rPr>
    </w:lvl>
    <w:lvl w:ilvl="7" w:tplc="314EEE4E" w:tentative="1">
      <w:start w:val="1"/>
      <w:numFmt w:val="bullet"/>
      <w:lvlText w:val="•"/>
      <w:lvlJc w:val="left"/>
      <w:pPr>
        <w:tabs>
          <w:tab w:val="num" w:pos="5760"/>
        </w:tabs>
        <w:ind w:left="5760" w:hanging="360"/>
      </w:pPr>
      <w:rPr>
        <w:rFonts w:ascii="Arial" w:hAnsi="Arial" w:hint="default"/>
      </w:rPr>
    </w:lvl>
    <w:lvl w:ilvl="8" w:tplc="D55CC1C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EB15399"/>
    <w:multiLevelType w:val="hybridMultilevel"/>
    <w:tmpl w:val="AEBE50BE"/>
    <w:lvl w:ilvl="0" w:tplc="E6C0E0FE">
      <w:start w:val="1"/>
      <w:numFmt w:val="bullet"/>
      <w:lvlText w:val="•"/>
      <w:lvlJc w:val="left"/>
      <w:pPr>
        <w:tabs>
          <w:tab w:val="num" w:pos="720"/>
        </w:tabs>
        <w:ind w:left="720" w:hanging="360"/>
      </w:pPr>
      <w:rPr>
        <w:rFonts w:ascii="Arial" w:hAnsi="Arial" w:hint="default"/>
      </w:rPr>
    </w:lvl>
    <w:lvl w:ilvl="1" w:tplc="F5545A68" w:tentative="1">
      <w:start w:val="1"/>
      <w:numFmt w:val="bullet"/>
      <w:lvlText w:val="•"/>
      <w:lvlJc w:val="left"/>
      <w:pPr>
        <w:tabs>
          <w:tab w:val="num" w:pos="1440"/>
        </w:tabs>
        <w:ind w:left="1440" w:hanging="360"/>
      </w:pPr>
      <w:rPr>
        <w:rFonts w:ascii="Arial" w:hAnsi="Arial" w:hint="default"/>
      </w:rPr>
    </w:lvl>
    <w:lvl w:ilvl="2" w:tplc="BA48D2E8" w:tentative="1">
      <w:start w:val="1"/>
      <w:numFmt w:val="bullet"/>
      <w:lvlText w:val="•"/>
      <w:lvlJc w:val="left"/>
      <w:pPr>
        <w:tabs>
          <w:tab w:val="num" w:pos="2160"/>
        </w:tabs>
        <w:ind w:left="2160" w:hanging="360"/>
      </w:pPr>
      <w:rPr>
        <w:rFonts w:ascii="Arial" w:hAnsi="Arial" w:hint="default"/>
      </w:rPr>
    </w:lvl>
    <w:lvl w:ilvl="3" w:tplc="C9C4DD82" w:tentative="1">
      <w:start w:val="1"/>
      <w:numFmt w:val="bullet"/>
      <w:lvlText w:val="•"/>
      <w:lvlJc w:val="left"/>
      <w:pPr>
        <w:tabs>
          <w:tab w:val="num" w:pos="2880"/>
        </w:tabs>
        <w:ind w:left="2880" w:hanging="360"/>
      </w:pPr>
      <w:rPr>
        <w:rFonts w:ascii="Arial" w:hAnsi="Arial" w:hint="default"/>
      </w:rPr>
    </w:lvl>
    <w:lvl w:ilvl="4" w:tplc="5514713E" w:tentative="1">
      <w:start w:val="1"/>
      <w:numFmt w:val="bullet"/>
      <w:lvlText w:val="•"/>
      <w:lvlJc w:val="left"/>
      <w:pPr>
        <w:tabs>
          <w:tab w:val="num" w:pos="3600"/>
        </w:tabs>
        <w:ind w:left="3600" w:hanging="360"/>
      </w:pPr>
      <w:rPr>
        <w:rFonts w:ascii="Arial" w:hAnsi="Arial" w:hint="default"/>
      </w:rPr>
    </w:lvl>
    <w:lvl w:ilvl="5" w:tplc="E66660A4" w:tentative="1">
      <w:start w:val="1"/>
      <w:numFmt w:val="bullet"/>
      <w:lvlText w:val="•"/>
      <w:lvlJc w:val="left"/>
      <w:pPr>
        <w:tabs>
          <w:tab w:val="num" w:pos="4320"/>
        </w:tabs>
        <w:ind w:left="4320" w:hanging="360"/>
      </w:pPr>
      <w:rPr>
        <w:rFonts w:ascii="Arial" w:hAnsi="Arial" w:hint="default"/>
      </w:rPr>
    </w:lvl>
    <w:lvl w:ilvl="6" w:tplc="FFFAD140" w:tentative="1">
      <w:start w:val="1"/>
      <w:numFmt w:val="bullet"/>
      <w:lvlText w:val="•"/>
      <w:lvlJc w:val="left"/>
      <w:pPr>
        <w:tabs>
          <w:tab w:val="num" w:pos="5040"/>
        </w:tabs>
        <w:ind w:left="5040" w:hanging="360"/>
      </w:pPr>
      <w:rPr>
        <w:rFonts w:ascii="Arial" w:hAnsi="Arial" w:hint="default"/>
      </w:rPr>
    </w:lvl>
    <w:lvl w:ilvl="7" w:tplc="FC44496E" w:tentative="1">
      <w:start w:val="1"/>
      <w:numFmt w:val="bullet"/>
      <w:lvlText w:val="•"/>
      <w:lvlJc w:val="left"/>
      <w:pPr>
        <w:tabs>
          <w:tab w:val="num" w:pos="5760"/>
        </w:tabs>
        <w:ind w:left="5760" w:hanging="360"/>
      </w:pPr>
      <w:rPr>
        <w:rFonts w:ascii="Arial" w:hAnsi="Arial" w:hint="default"/>
      </w:rPr>
    </w:lvl>
    <w:lvl w:ilvl="8" w:tplc="58F2A3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0844B2C"/>
    <w:multiLevelType w:val="hybridMultilevel"/>
    <w:tmpl w:val="162632DE"/>
    <w:lvl w:ilvl="0" w:tplc="FB2A4146">
      <w:start w:val="1"/>
      <w:numFmt w:val="bullet"/>
      <w:lvlText w:val="•"/>
      <w:lvlJc w:val="left"/>
      <w:pPr>
        <w:tabs>
          <w:tab w:val="num" w:pos="720"/>
        </w:tabs>
        <w:ind w:left="720" w:hanging="360"/>
      </w:pPr>
      <w:rPr>
        <w:rFonts w:ascii="Arial" w:hAnsi="Arial" w:hint="default"/>
      </w:rPr>
    </w:lvl>
    <w:lvl w:ilvl="1" w:tplc="8996A30C" w:tentative="1">
      <w:start w:val="1"/>
      <w:numFmt w:val="bullet"/>
      <w:lvlText w:val="•"/>
      <w:lvlJc w:val="left"/>
      <w:pPr>
        <w:tabs>
          <w:tab w:val="num" w:pos="1440"/>
        </w:tabs>
        <w:ind w:left="1440" w:hanging="360"/>
      </w:pPr>
      <w:rPr>
        <w:rFonts w:ascii="Arial" w:hAnsi="Arial" w:hint="default"/>
      </w:rPr>
    </w:lvl>
    <w:lvl w:ilvl="2" w:tplc="7E3C4E48" w:tentative="1">
      <w:start w:val="1"/>
      <w:numFmt w:val="bullet"/>
      <w:lvlText w:val="•"/>
      <w:lvlJc w:val="left"/>
      <w:pPr>
        <w:tabs>
          <w:tab w:val="num" w:pos="2160"/>
        </w:tabs>
        <w:ind w:left="2160" w:hanging="360"/>
      </w:pPr>
      <w:rPr>
        <w:rFonts w:ascii="Arial" w:hAnsi="Arial" w:hint="default"/>
      </w:rPr>
    </w:lvl>
    <w:lvl w:ilvl="3" w:tplc="91ECADC8" w:tentative="1">
      <w:start w:val="1"/>
      <w:numFmt w:val="bullet"/>
      <w:lvlText w:val="•"/>
      <w:lvlJc w:val="left"/>
      <w:pPr>
        <w:tabs>
          <w:tab w:val="num" w:pos="2880"/>
        </w:tabs>
        <w:ind w:left="2880" w:hanging="360"/>
      </w:pPr>
      <w:rPr>
        <w:rFonts w:ascii="Arial" w:hAnsi="Arial" w:hint="default"/>
      </w:rPr>
    </w:lvl>
    <w:lvl w:ilvl="4" w:tplc="79BCC444" w:tentative="1">
      <w:start w:val="1"/>
      <w:numFmt w:val="bullet"/>
      <w:lvlText w:val="•"/>
      <w:lvlJc w:val="left"/>
      <w:pPr>
        <w:tabs>
          <w:tab w:val="num" w:pos="3600"/>
        </w:tabs>
        <w:ind w:left="3600" w:hanging="360"/>
      </w:pPr>
      <w:rPr>
        <w:rFonts w:ascii="Arial" w:hAnsi="Arial" w:hint="default"/>
      </w:rPr>
    </w:lvl>
    <w:lvl w:ilvl="5" w:tplc="F094E574" w:tentative="1">
      <w:start w:val="1"/>
      <w:numFmt w:val="bullet"/>
      <w:lvlText w:val="•"/>
      <w:lvlJc w:val="left"/>
      <w:pPr>
        <w:tabs>
          <w:tab w:val="num" w:pos="4320"/>
        </w:tabs>
        <w:ind w:left="4320" w:hanging="360"/>
      </w:pPr>
      <w:rPr>
        <w:rFonts w:ascii="Arial" w:hAnsi="Arial" w:hint="default"/>
      </w:rPr>
    </w:lvl>
    <w:lvl w:ilvl="6" w:tplc="2EE2FAB4" w:tentative="1">
      <w:start w:val="1"/>
      <w:numFmt w:val="bullet"/>
      <w:lvlText w:val="•"/>
      <w:lvlJc w:val="left"/>
      <w:pPr>
        <w:tabs>
          <w:tab w:val="num" w:pos="5040"/>
        </w:tabs>
        <w:ind w:left="5040" w:hanging="360"/>
      </w:pPr>
      <w:rPr>
        <w:rFonts w:ascii="Arial" w:hAnsi="Arial" w:hint="default"/>
      </w:rPr>
    </w:lvl>
    <w:lvl w:ilvl="7" w:tplc="66FC48EA" w:tentative="1">
      <w:start w:val="1"/>
      <w:numFmt w:val="bullet"/>
      <w:lvlText w:val="•"/>
      <w:lvlJc w:val="left"/>
      <w:pPr>
        <w:tabs>
          <w:tab w:val="num" w:pos="5760"/>
        </w:tabs>
        <w:ind w:left="5760" w:hanging="360"/>
      </w:pPr>
      <w:rPr>
        <w:rFonts w:ascii="Arial" w:hAnsi="Arial" w:hint="default"/>
      </w:rPr>
    </w:lvl>
    <w:lvl w:ilvl="8" w:tplc="B178D74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4CC183F"/>
    <w:multiLevelType w:val="hybridMultilevel"/>
    <w:tmpl w:val="AB46163A"/>
    <w:lvl w:ilvl="0" w:tplc="ED3CD784">
      <w:start w:val="1"/>
      <w:numFmt w:val="bullet"/>
      <w:lvlText w:val="•"/>
      <w:lvlJc w:val="left"/>
      <w:pPr>
        <w:tabs>
          <w:tab w:val="num" w:pos="720"/>
        </w:tabs>
        <w:ind w:left="720" w:hanging="360"/>
      </w:pPr>
      <w:rPr>
        <w:rFonts w:ascii="Arial" w:hAnsi="Arial" w:hint="default"/>
      </w:rPr>
    </w:lvl>
    <w:lvl w:ilvl="1" w:tplc="8D7446F6" w:tentative="1">
      <w:start w:val="1"/>
      <w:numFmt w:val="bullet"/>
      <w:lvlText w:val="•"/>
      <w:lvlJc w:val="left"/>
      <w:pPr>
        <w:tabs>
          <w:tab w:val="num" w:pos="1440"/>
        </w:tabs>
        <w:ind w:left="1440" w:hanging="360"/>
      </w:pPr>
      <w:rPr>
        <w:rFonts w:ascii="Arial" w:hAnsi="Arial" w:hint="default"/>
      </w:rPr>
    </w:lvl>
    <w:lvl w:ilvl="2" w:tplc="9D24FFB0" w:tentative="1">
      <w:start w:val="1"/>
      <w:numFmt w:val="bullet"/>
      <w:lvlText w:val="•"/>
      <w:lvlJc w:val="left"/>
      <w:pPr>
        <w:tabs>
          <w:tab w:val="num" w:pos="2160"/>
        </w:tabs>
        <w:ind w:left="2160" w:hanging="360"/>
      </w:pPr>
      <w:rPr>
        <w:rFonts w:ascii="Arial" w:hAnsi="Arial" w:hint="default"/>
      </w:rPr>
    </w:lvl>
    <w:lvl w:ilvl="3" w:tplc="9564AFA6" w:tentative="1">
      <w:start w:val="1"/>
      <w:numFmt w:val="bullet"/>
      <w:lvlText w:val="•"/>
      <w:lvlJc w:val="left"/>
      <w:pPr>
        <w:tabs>
          <w:tab w:val="num" w:pos="2880"/>
        </w:tabs>
        <w:ind w:left="2880" w:hanging="360"/>
      </w:pPr>
      <w:rPr>
        <w:rFonts w:ascii="Arial" w:hAnsi="Arial" w:hint="default"/>
      </w:rPr>
    </w:lvl>
    <w:lvl w:ilvl="4" w:tplc="168C5600" w:tentative="1">
      <w:start w:val="1"/>
      <w:numFmt w:val="bullet"/>
      <w:lvlText w:val="•"/>
      <w:lvlJc w:val="left"/>
      <w:pPr>
        <w:tabs>
          <w:tab w:val="num" w:pos="3600"/>
        </w:tabs>
        <w:ind w:left="3600" w:hanging="360"/>
      </w:pPr>
      <w:rPr>
        <w:rFonts w:ascii="Arial" w:hAnsi="Arial" w:hint="default"/>
      </w:rPr>
    </w:lvl>
    <w:lvl w:ilvl="5" w:tplc="D08AE622" w:tentative="1">
      <w:start w:val="1"/>
      <w:numFmt w:val="bullet"/>
      <w:lvlText w:val="•"/>
      <w:lvlJc w:val="left"/>
      <w:pPr>
        <w:tabs>
          <w:tab w:val="num" w:pos="4320"/>
        </w:tabs>
        <w:ind w:left="4320" w:hanging="360"/>
      </w:pPr>
      <w:rPr>
        <w:rFonts w:ascii="Arial" w:hAnsi="Arial" w:hint="default"/>
      </w:rPr>
    </w:lvl>
    <w:lvl w:ilvl="6" w:tplc="4B9E3B8A" w:tentative="1">
      <w:start w:val="1"/>
      <w:numFmt w:val="bullet"/>
      <w:lvlText w:val="•"/>
      <w:lvlJc w:val="left"/>
      <w:pPr>
        <w:tabs>
          <w:tab w:val="num" w:pos="5040"/>
        </w:tabs>
        <w:ind w:left="5040" w:hanging="360"/>
      </w:pPr>
      <w:rPr>
        <w:rFonts w:ascii="Arial" w:hAnsi="Arial" w:hint="default"/>
      </w:rPr>
    </w:lvl>
    <w:lvl w:ilvl="7" w:tplc="9F0299B2" w:tentative="1">
      <w:start w:val="1"/>
      <w:numFmt w:val="bullet"/>
      <w:lvlText w:val="•"/>
      <w:lvlJc w:val="left"/>
      <w:pPr>
        <w:tabs>
          <w:tab w:val="num" w:pos="5760"/>
        </w:tabs>
        <w:ind w:left="5760" w:hanging="360"/>
      </w:pPr>
      <w:rPr>
        <w:rFonts w:ascii="Arial" w:hAnsi="Arial" w:hint="default"/>
      </w:rPr>
    </w:lvl>
    <w:lvl w:ilvl="8" w:tplc="BE8A472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5132346"/>
    <w:multiLevelType w:val="hybridMultilevel"/>
    <w:tmpl w:val="BD4A33E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5ED4859"/>
    <w:multiLevelType w:val="multilevel"/>
    <w:tmpl w:val="70E8086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63E6AC7"/>
    <w:multiLevelType w:val="hybridMultilevel"/>
    <w:tmpl w:val="4DBEFEC0"/>
    <w:lvl w:ilvl="0" w:tplc="8FC4FD36">
      <w:start w:val="1"/>
      <w:numFmt w:val="bullet"/>
      <w:lvlText w:val="•"/>
      <w:lvlJc w:val="left"/>
      <w:pPr>
        <w:tabs>
          <w:tab w:val="num" w:pos="720"/>
        </w:tabs>
        <w:ind w:left="720" w:hanging="360"/>
      </w:pPr>
      <w:rPr>
        <w:rFonts w:ascii="Arial" w:hAnsi="Arial" w:hint="default"/>
      </w:rPr>
    </w:lvl>
    <w:lvl w:ilvl="1" w:tplc="BD86301C" w:tentative="1">
      <w:start w:val="1"/>
      <w:numFmt w:val="bullet"/>
      <w:lvlText w:val="•"/>
      <w:lvlJc w:val="left"/>
      <w:pPr>
        <w:tabs>
          <w:tab w:val="num" w:pos="1440"/>
        </w:tabs>
        <w:ind w:left="1440" w:hanging="360"/>
      </w:pPr>
      <w:rPr>
        <w:rFonts w:ascii="Arial" w:hAnsi="Arial" w:hint="default"/>
      </w:rPr>
    </w:lvl>
    <w:lvl w:ilvl="2" w:tplc="181C49C6" w:tentative="1">
      <w:start w:val="1"/>
      <w:numFmt w:val="bullet"/>
      <w:lvlText w:val="•"/>
      <w:lvlJc w:val="left"/>
      <w:pPr>
        <w:tabs>
          <w:tab w:val="num" w:pos="2160"/>
        </w:tabs>
        <w:ind w:left="2160" w:hanging="360"/>
      </w:pPr>
      <w:rPr>
        <w:rFonts w:ascii="Arial" w:hAnsi="Arial" w:hint="default"/>
      </w:rPr>
    </w:lvl>
    <w:lvl w:ilvl="3" w:tplc="9C76EB02" w:tentative="1">
      <w:start w:val="1"/>
      <w:numFmt w:val="bullet"/>
      <w:lvlText w:val="•"/>
      <w:lvlJc w:val="left"/>
      <w:pPr>
        <w:tabs>
          <w:tab w:val="num" w:pos="2880"/>
        </w:tabs>
        <w:ind w:left="2880" w:hanging="360"/>
      </w:pPr>
      <w:rPr>
        <w:rFonts w:ascii="Arial" w:hAnsi="Arial" w:hint="default"/>
      </w:rPr>
    </w:lvl>
    <w:lvl w:ilvl="4" w:tplc="4BB85EFE" w:tentative="1">
      <w:start w:val="1"/>
      <w:numFmt w:val="bullet"/>
      <w:lvlText w:val="•"/>
      <w:lvlJc w:val="left"/>
      <w:pPr>
        <w:tabs>
          <w:tab w:val="num" w:pos="3600"/>
        </w:tabs>
        <w:ind w:left="3600" w:hanging="360"/>
      </w:pPr>
      <w:rPr>
        <w:rFonts w:ascii="Arial" w:hAnsi="Arial" w:hint="default"/>
      </w:rPr>
    </w:lvl>
    <w:lvl w:ilvl="5" w:tplc="C3CE40CC" w:tentative="1">
      <w:start w:val="1"/>
      <w:numFmt w:val="bullet"/>
      <w:lvlText w:val="•"/>
      <w:lvlJc w:val="left"/>
      <w:pPr>
        <w:tabs>
          <w:tab w:val="num" w:pos="4320"/>
        </w:tabs>
        <w:ind w:left="4320" w:hanging="360"/>
      </w:pPr>
      <w:rPr>
        <w:rFonts w:ascii="Arial" w:hAnsi="Arial" w:hint="default"/>
      </w:rPr>
    </w:lvl>
    <w:lvl w:ilvl="6" w:tplc="6570FCD8" w:tentative="1">
      <w:start w:val="1"/>
      <w:numFmt w:val="bullet"/>
      <w:lvlText w:val="•"/>
      <w:lvlJc w:val="left"/>
      <w:pPr>
        <w:tabs>
          <w:tab w:val="num" w:pos="5040"/>
        </w:tabs>
        <w:ind w:left="5040" w:hanging="360"/>
      </w:pPr>
      <w:rPr>
        <w:rFonts w:ascii="Arial" w:hAnsi="Arial" w:hint="default"/>
      </w:rPr>
    </w:lvl>
    <w:lvl w:ilvl="7" w:tplc="8FFC1BCE" w:tentative="1">
      <w:start w:val="1"/>
      <w:numFmt w:val="bullet"/>
      <w:lvlText w:val="•"/>
      <w:lvlJc w:val="left"/>
      <w:pPr>
        <w:tabs>
          <w:tab w:val="num" w:pos="5760"/>
        </w:tabs>
        <w:ind w:left="5760" w:hanging="360"/>
      </w:pPr>
      <w:rPr>
        <w:rFonts w:ascii="Arial" w:hAnsi="Arial" w:hint="default"/>
      </w:rPr>
    </w:lvl>
    <w:lvl w:ilvl="8" w:tplc="1E1ED06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7344F8C"/>
    <w:multiLevelType w:val="multilevel"/>
    <w:tmpl w:val="0A3ACEC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8BE5949"/>
    <w:multiLevelType w:val="multilevel"/>
    <w:tmpl w:val="0E0AD0D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0016C89"/>
    <w:multiLevelType w:val="hybridMultilevel"/>
    <w:tmpl w:val="4970D50E"/>
    <w:lvl w:ilvl="0" w:tplc="F912B764">
      <w:start w:val="1"/>
      <w:numFmt w:val="bullet"/>
      <w:lvlText w:val="•"/>
      <w:lvlJc w:val="left"/>
      <w:pPr>
        <w:tabs>
          <w:tab w:val="num" w:pos="720"/>
        </w:tabs>
        <w:ind w:left="720" w:hanging="360"/>
      </w:pPr>
      <w:rPr>
        <w:rFonts w:ascii="Arial" w:hAnsi="Arial" w:hint="default"/>
      </w:rPr>
    </w:lvl>
    <w:lvl w:ilvl="1" w:tplc="197C15B6" w:tentative="1">
      <w:start w:val="1"/>
      <w:numFmt w:val="bullet"/>
      <w:lvlText w:val="•"/>
      <w:lvlJc w:val="left"/>
      <w:pPr>
        <w:tabs>
          <w:tab w:val="num" w:pos="1440"/>
        </w:tabs>
        <w:ind w:left="1440" w:hanging="360"/>
      </w:pPr>
      <w:rPr>
        <w:rFonts w:ascii="Arial" w:hAnsi="Arial" w:hint="default"/>
      </w:rPr>
    </w:lvl>
    <w:lvl w:ilvl="2" w:tplc="3D30AAFC" w:tentative="1">
      <w:start w:val="1"/>
      <w:numFmt w:val="bullet"/>
      <w:lvlText w:val="•"/>
      <w:lvlJc w:val="left"/>
      <w:pPr>
        <w:tabs>
          <w:tab w:val="num" w:pos="2160"/>
        </w:tabs>
        <w:ind w:left="2160" w:hanging="360"/>
      </w:pPr>
      <w:rPr>
        <w:rFonts w:ascii="Arial" w:hAnsi="Arial" w:hint="default"/>
      </w:rPr>
    </w:lvl>
    <w:lvl w:ilvl="3" w:tplc="1B2A7E00" w:tentative="1">
      <w:start w:val="1"/>
      <w:numFmt w:val="bullet"/>
      <w:lvlText w:val="•"/>
      <w:lvlJc w:val="left"/>
      <w:pPr>
        <w:tabs>
          <w:tab w:val="num" w:pos="2880"/>
        </w:tabs>
        <w:ind w:left="2880" w:hanging="360"/>
      </w:pPr>
      <w:rPr>
        <w:rFonts w:ascii="Arial" w:hAnsi="Arial" w:hint="default"/>
      </w:rPr>
    </w:lvl>
    <w:lvl w:ilvl="4" w:tplc="612AE0DA" w:tentative="1">
      <w:start w:val="1"/>
      <w:numFmt w:val="bullet"/>
      <w:lvlText w:val="•"/>
      <w:lvlJc w:val="left"/>
      <w:pPr>
        <w:tabs>
          <w:tab w:val="num" w:pos="3600"/>
        </w:tabs>
        <w:ind w:left="3600" w:hanging="360"/>
      </w:pPr>
      <w:rPr>
        <w:rFonts w:ascii="Arial" w:hAnsi="Arial" w:hint="default"/>
      </w:rPr>
    </w:lvl>
    <w:lvl w:ilvl="5" w:tplc="D018BF30" w:tentative="1">
      <w:start w:val="1"/>
      <w:numFmt w:val="bullet"/>
      <w:lvlText w:val="•"/>
      <w:lvlJc w:val="left"/>
      <w:pPr>
        <w:tabs>
          <w:tab w:val="num" w:pos="4320"/>
        </w:tabs>
        <w:ind w:left="4320" w:hanging="360"/>
      </w:pPr>
      <w:rPr>
        <w:rFonts w:ascii="Arial" w:hAnsi="Arial" w:hint="default"/>
      </w:rPr>
    </w:lvl>
    <w:lvl w:ilvl="6" w:tplc="13A4DC1C" w:tentative="1">
      <w:start w:val="1"/>
      <w:numFmt w:val="bullet"/>
      <w:lvlText w:val="•"/>
      <w:lvlJc w:val="left"/>
      <w:pPr>
        <w:tabs>
          <w:tab w:val="num" w:pos="5040"/>
        </w:tabs>
        <w:ind w:left="5040" w:hanging="360"/>
      </w:pPr>
      <w:rPr>
        <w:rFonts w:ascii="Arial" w:hAnsi="Arial" w:hint="default"/>
      </w:rPr>
    </w:lvl>
    <w:lvl w:ilvl="7" w:tplc="9738B2BA" w:tentative="1">
      <w:start w:val="1"/>
      <w:numFmt w:val="bullet"/>
      <w:lvlText w:val="•"/>
      <w:lvlJc w:val="left"/>
      <w:pPr>
        <w:tabs>
          <w:tab w:val="num" w:pos="5760"/>
        </w:tabs>
        <w:ind w:left="5760" w:hanging="360"/>
      </w:pPr>
      <w:rPr>
        <w:rFonts w:ascii="Arial" w:hAnsi="Arial" w:hint="default"/>
      </w:rPr>
    </w:lvl>
    <w:lvl w:ilvl="8" w:tplc="23DC170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8D24AB2"/>
    <w:multiLevelType w:val="multilevel"/>
    <w:tmpl w:val="B7AA63C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C8473AB"/>
    <w:multiLevelType w:val="hybridMultilevel"/>
    <w:tmpl w:val="6132184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E1517D7"/>
    <w:multiLevelType w:val="multilevel"/>
    <w:tmpl w:val="6A90905E"/>
    <w:lvl w:ilvl="0">
      <w:start w:val="1"/>
      <w:numFmt w:val="decimal"/>
      <w:lvlText w:val="%1."/>
      <w:lvlJc w:val="left"/>
      <w:pPr>
        <w:ind w:left="720" w:hanging="360"/>
      </w:pPr>
      <w:rPr>
        <w:rFonts w:cs="Times New Roman"/>
      </w:rPr>
    </w:lvl>
    <w:lvl w:ilvl="1">
      <w:start w:val="1"/>
      <w:numFmt w:val="decimal"/>
      <w:isLgl/>
      <w:lvlText w:val="%1.%2."/>
      <w:lvlJc w:val="left"/>
      <w:pPr>
        <w:ind w:left="1069"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2F8839F0"/>
    <w:multiLevelType w:val="hybridMultilevel"/>
    <w:tmpl w:val="C37050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FCB3EC2"/>
    <w:multiLevelType w:val="hybridMultilevel"/>
    <w:tmpl w:val="BAA4CC6A"/>
    <w:lvl w:ilvl="0" w:tplc="D79AEF9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4441CC"/>
    <w:multiLevelType w:val="multilevel"/>
    <w:tmpl w:val="5516C044"/>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1" w15:restartNumberingAfterBreak="0">
    <w:nsid w:val="358A2973"/>
    <w:multiLevelType w:val="hybridMultilevel"/>
    <w:tmpl w:val="CF26868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BBE1F42"/>
    <w:multiLevelType w:val="multilevel"/>
    <w:tmpl w:val="9774BF96"/>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567B0C"/>
    <w:multiLevelType w:val="hybridMultilevel"/>
    <w:tmpl w:val="5E402490"/>
    <w:lvl w:ilvl="0" w:tplc="7BBC80BE">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3211212"/>
    <w:multiLevelType w:val="hybridMultilevel"/>
    <w:tmpl w:val="D1E24F24"/>
    <w:lvl w:ilvl="0" w:tplc="A39653F0">
      <w:start w:val="1"/>
      <w:numFmt w:val="bullet"/>
      <w:lvlText w:val="•"/>
      <w:lvlJc w:val="left"/>
      <w:pPr>
        <w:tabs>
          <w:tab w:val="num" w:pos="720"/>
        </w:tabs>
        <w:ind w:left="720" w:hanging="360"/>
      </w:pPr>
      <w:rPr>
        <w:rFonts w:ascii="Arial" w:hAnsi="Arial" w:hint="default"/>
      </w:rPr>
    </w:lvl>
    <w:lvl w:ilvl="1" w:tplc="78549A3E" w:tentative="1">
      <w:start w:val="1"/>
      <w:numFmt w:val="bullet"/>
      <w:lvlText w:val="•"/>
      <w:lvlJc w:val="left"/>
      <w:pPr>
        <w:tabs>
          <w:tab w:val="num" w:pos="1440"/>
        </w:tabs>
        <w:ind w:left="1440" w:hanging="360"/>
      </w:pPr>
      <w:rPr>
        <w:rFonts w:ascii="Arial" w:hAnsi="Arial" w:hint="default"/>
      </w:rPr>
    </w:lvl>
    <w:lvl w:ilvl="2" w:tplc="C07E41B0" w:tentative="1">
      <w:start w:val="1"/>
      <w:numFmt w:val="bullet"/>
      <w:lvlText w:val="•"/>
      <w:lvlJc w:val="left"/>
      <w:pPr>
        <w:tabs>
          <w:tab w:val="num" w:pos="2160"/>
        </w:tabs>
        <w:ind w:left="2160" w:hanging="360"/>
      </w:pPr>
      <w:rPr>
        <w:rFonts w:ascii="Arial" w:hAnsi="Arial" w:hint="default"/>
      </w:rPr>
    </w:lvl>
    <w:lvl w:ilvl="3" w:tplc="62002A4E" w:tentative="1">
      <w:start w:val="1"/>
      <w:numFmt w:val="bullet"/>
      <w:lvlText w:val="•"/>
      <w:lvlJc w:val="left"/>
      <w:pPr>
        <w:tabs>
          <w:tab w:val="num" w:pos="2880"/>
        </w:tabs>
        <w:ind w:left="2880" w:hanging="360"/>
      </w:pPr>
      <w:rPr>
        <w:rFonts w:ascii="Arial" w:hAnsi="Arial" w:hint="default"/>
      </w:rPr>
    </w:lvl>
    <w:lvl w:ilvl="4" w:tplc="62086100" w:tentative="1">
      <w:start w:val="1"/>
      <w:numFmt w:val="bullet"/>
      <w:lvlText w:val="•"/>
      <w:lvlJc w:val="left"/>
      <w:pPr>
        <w:tabs>
          <w:tab w:val="num" w:pos="3600"/>
        </w:tabs>
        <w:ind w:left="3600" w:hanging="360"/>
      </w:pPr>
      <w:rPr>
        <w:rFonts w:ascii="Arial" w:hAnsi="Arial" w:hint="default"/>
      </w:rPr>
    </w:lvl>
    <w:lvl w:ilvl="5" w:tplc="D996C764" w:tentative="1">
      <w:start w:val="1"/>
      <w:numFmt w:val="bullet"/>
      <w:lvlText w:val="•"/>
      <w:lvlJc w:val="left"/>
      <w:pPr>
        <w:tabs>
          <w:tab w:val="num" w:pos="4320"/>
        </w:tabs>
        <w:ind w:left="4320" w:hanging="360"/>
      </w:pPr>
      <w:rPr>
        <w:rFonts w:ascii="Arial" w:hAnsi="Arial" w:hint="default"/>
      </w:rPr>
    </w:lvl>
    <w:lvl w:ilvl="6" w:tplc="D5BC1380" w:tentative="1">
      <w:start w:val="1"/>
      <w:numFmt w:val="bullet"/>
      <w:lvlText w:val="•"/>
      <w:lvlJc w:val="left"/>
      <w:pPr>
        <w:tabs>
          <w:tab w:val="num" w:pos="5040"/>
        </w:tabs>
        <w:ind w:left="5040" w:hanging="360"/>
      </w:pPr>
      <w:rPr>
        <w:rFonts w:ascii="Arial" w:hAnsi="Arial" w:hint="default"/>
      </w:rPr>
    </w:lvl>
    <w:lvl w:ilvl="7" w:tplc="56068A1A" w:tentative="1">
      <w:start w:val="1"/>
      <w:numFmt w:val="bullet"/>
      <w:lvlText w:val="•"/>
      <w:lvlJc w:val="left"/>
      <w:pPr>
        <w:tabs>
          <w:tab w:val="num" w:pos="5760"/>
        </w:tabs>
        <w:ind w:left="5760" w:hanging="360"/>
      </w:pPr>
      <w:rPr>
        <w:rFonts w:ascii="Arial" w:hAnsi="Arial" w:hint="default"/>
      </w:rPr>
    </w:lvl>
    <w:lvl w:ilvl="8" w:tplc="8ED0251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34A23A7"/>
    <w:multiLevelType w:val="hybridMultilevel"/>
    <w:tmpl w:val="DE2AB1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B444FF"/>
    <w:multiLevelType w:val="multilevel"/>
    <w:tmpl w:val="4C5AA93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0A63E2D"/>
    <w:multiLevelType w:val="hybridMultilevel"/>
    <w:tmpl w:val="308A8C3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42C6D9C"/>
    <w:multiLevelType w:val="hybridMultilevel"/>
    <w:tmpl w:val="B194EDD8"/>
    <w:lvl w:ilvl="0" w:tplc="FC0CEAD2">
      <w:start w:val="1"/>
      <w:numFmt w:val="bullet"/>
      <w:lvlText w:val="•"/>
      <w:lvlJc w:val="left"/>
      <w:pPr>
        <w:tabs>
          <w:tab w:val="num" w:pos="720"/>
        </w:tabs>
        <w:ind w:left="720" w:hanging="360"/>
      </w:pPr>
      <w:rPr>
        <w:rFonts w:ascii="Arial" w:hAnsi="Arial" w:hint="default"/>
      </w:rPr>
    </w:lvl>
    <w:lvl w:ilvl="1" w:tplc="13248F9C" w:tentative="1">
      <w:start w:val="1"/>
      <w:numFmt w:val="bullet"/>
      <w:lvlText w:val="•"/>
      <w:lvlJc w:val="left"/>
      <w:pPr>
        <w:tabs>
          <w:tab w:val="num" w:pos="1440"/>
        </w:tabs>
        <w:ind w:left="1440" w:hanging="360"/>
      </w:pPr>
      <w:rPr>
        <w:rFonts w:ascii="Arial" w:hAnsi="Arial" w:hint="default"/>
      </w:rPr>
    </w:lvl>
    <w:lvl w:ilvl="2" w:tplc="C1CADAFA" w:tentative="1">
      <w:start w:val="1"/>
      <w:numFmt w:val="bullet"/>
      <w:lvlText w:val="•"/>
      <w:lvlJc w:val="left"/>
      <w:pPr>
        <w:tabs>
          <w:tab w:val="num" w:pos="2160"/>
        </w:tabs>
        <w:ind w:left="2160" w:hanging="360"/>
      </w:pPr>
      <w:rPr>
        <w:rFonts w:ascii="Arial" w:hAnsi="Arial" w:hint="default"/>
      </w:rPr>
    </w:lvl>
    <w:lvl w:ilvl="3" w:tplc="20908C2C" w:tentative="1">
      <w:start w:val="1"/>
      <w:numFmt w:val="bullet"/>
      <w:lvlText w:val="•"/>
      <w:lvlJc w:val="left"/>
      <w:pPr>
        <w:tabs>
          <w:tab w:val="num" w:pos="2880"/>
        </w:tabs>
        <w:ind w:left="2880" w:hanging="360"/>
      </w:pPr>
      <w:rPr>
        <w:rFonts w:ascii="Arial" w:hAnsi="Arial" w:hint="default"/>
      </w:rPr>
    </w:lvl>
    <w:lvl w:ilvl="4" w:tplc="F0569692" w:tentative="1">
      <w:start w:val="1"/>
      <w:numFmt w:val="bullet"/>
      <w:lvlText w:val="•"/>
      <w:lvlJc w:val="left"/>
      <w:pPr>
        <w:tabs>
          <w:tab w:val="num" w:pos="3600"/>
        </w:tabs>
        <w:ind w:left="3600" w:hanging="360"/>
      </w:pPr>
      <w:rPr>
        <w:rFonts w:ascii="Arial" w:hAnsi="Arial" w:hint="default"/>
      </w:rPr>
    </w:lvl>
    <w:lvl w:ilvl="5" w:tplc="FCC00032" w:tentative="1">
      <w:start w:val="1"/>
      <w:numFmt w:val="bullet"/>
      <w:lvlText w:val="•"/>
      <w:lvlJc w:val="left"/>
      <w:pPr>
        <w:tabs>
          <w:tab w:val="num" w:pos="4320"/>
        </w:tabs>
        <w:ind w:left="4320" w:hanging="360"/>
      </w:pPr>
      <w:rPr>
        <w:rFonts w:ascii="Arial" w:hAnsi="Arial" w:hint="default"/>
      </w:rPr>
    </w:lvl>
    <w:lvl w:ilvl="6" w:tplc="B4B4F314" w:tentative="1">
      <w:start w:val="1"/>
      <w:numFmt w:val="bullet"/>
      <w:lvlText w:val="•"/>
      <w:lvlJc w:val="left"/>
      <w:pPr>
        <w:tabs>
          <w:tab w:val="num" w:pos="5040"/>
        </w:tabs>
        <w:ind w:left="5040" w:hanging="360"/>
      </w:pPr>
      <w:rPr>
        <w:rFonts w:ascii="Arial" w:hAnsi="Arial" w:hint="default"/>
      </w:rPr>
    </w:lvl>
    <w:lvl w:ilvl="7" w:tplc="06FA0A82" w:tentative="1">
      <w:start w:val="1"/>
      <w:numFmt w:val="bullet"/>
      <w:lvlText w:val="•"/>
      <w:lvlJc w:val="left"/>
      <w:pPr>
        <w:tabs>
          <w:tab w:val="num" w:pos="5760"/>
        </w:tabs>
        <w:ind w:left="5760" w:hanging="360"/>
      </w:pPr>
      <w:rPr>
        <w:rFonts w:ascii="Arial" w:hAnsi="Arial" w:hint="default"/>
      </w:rPr>
    </w:lvl>
    <w:lvl w:ilvl="8" w:tplc="9AF4291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96F3F64"/>
    <w:multiLevelType w:val="hybridMultilevel"/>
    <w:tmpl w:val="F342CA00"/>
    <w:lvl w:ilvl="0" w:tplc="C38AF8B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5C1258C9"/>
    <w:multiLevelType w:val="hybridMultilevel"/>
    <w:tmpl w:val="9F6C99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C9B6586"/>
    <w:multiLevelType w:val="hybridMultilevel"/>
    <w:tmpl w:val="3B429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61630C2"/>
    <w:multiLevelType w:val="hybridMultilevel"/>
    <w:tmpl w:val="E256C1E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6830BDB"/>
    <w:multiLevelType w:val="hybridMultilevel"/>
    <w:tmpl w:val="09BE061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7BF5866"/>
    <w:multiLevelType w:val="hybridMultilevel"/>
    <w:tmpl w:val="19461C7E"/>
    <w:lvl w:ilvl="0" w:tplc="709EE6B4">
      <w:start w:val="1"/>
      <w:numFmt w:val="bullet"/>
      <w:lvlText w:val="•"/>
      <w:lvlJc w:val="left"/>
      <w:pPr>
        <w:tabs>
          <w:tab w:val="num" w:pos="720"/>
        </w:tabs>
        <w:ind w:left="720" w:hanging="360"/>
      </w:pPr>
      <w:rPr>
        <w:rFonts w:ascii="Arial" w:hAnsi="Arial" w:hint="default"/>
      </w:rPr>
    </w:lvl>
    <w:lvl w:ilvl="1" w:tplc="245C5C4C" w:tentative="1">
      <w:start w:val="1"/>
      <w:numFmt w:val="bullet"/>
      <w:lvlText w:val="•"/>
      <w:lvlJc w:val="left"/>
      <w:pPr>
        <w:tabs>
          <w:tab w:val="num" w:pos="1440"/>
        </w:tabs>
        <w:ind w:left="1440" w:hanging="360"/>
      </w:pPr>
      <w:rPr>
        <w:rFonts w:ascii="Arial" w:hAnsi="Arial" w:hint="default"/>
      </w:rPr>
    </w:lvl>
    <w:lvl w:ilvl="2" w:tplc="4C5E052C" w:tentative="1">
      <w:start w:val="1"/>
      <w:numFmt w:val="bullet"/>
      <w:lvlText w:val="•"/>
      <w:lvlJc w:val="left"/>
      <w:pPr>
        <w:tabs>
          <w:tab w:val="num" w:pos="2160"/>
        </w:tabs>
        <w:ind w:left="2160" w:hanging="360"/>
      </w:pPr>
      <w:rPr>
        <w:rFonts w:ascii="Arial" w:hAnsi="Arial" w:hint="default"/>
      </w:rPr>
    </w:lvl>
    <w:lvl w:ilvl="3" w:tplc="D3AC1A20" w:tentative="1">
      <w:start w:val="1"/>
      <w:numFmt w:val="bullet"/>
      <w:lvlText w:val="•"/>
      <w:lvlJc w:val="left"/>
      <w:pPr>
        <w:tabs>
          <w:tab w:val="num" w:pos="2880"/>
        </w:tabs>
        <w:ind w:left="2880" w:hanging="360"/>
      </w:pPr>
      <w:rPr>
        <w:rFonts w:ascii="Arial" w:hAnsi="Arial" w:hint="default"/>
      </w:rPr>
    </w:lvl>
    <w:lvl w:ilvl="4" w:tplc="A5568200" w:tentative="1">
      <w:start w:val="1"/>
      <w:numFmt w:val="bullet"/>
      <w:lvlText w:val="•"/>
      <w:lvlJc w:val="left"/>
      <w:pPr>
        <w:tabs>
          <w:tab w:val="num" w:pos="3600"/>
        </w:tabs>
        <w:ind w:left="3600" w:hanging="360"/>
      </w:pPr>
      <w:rPr>
        <w:rFonts w:ascii="Arial" w:hAnsi="Arial" w:hint="default"/>
      </w:rPr>
    </w:lvl>
    <w:lvl w:ilvl="5" w:tplc="9E3048CE" w:tentative="1">
      <w:start w:val="1"/>
      <w:numFmt w:val="bullet"/>
      <w:lvlText w:val="•"/>
      <w:lvlJc w:val="left"/>
      <w:pPr>
        <w:tabs>
          <w:tab w:val="num" w:pos="4320"/>
        </w:tabs>
        <w:ind w:left="4320" w:hanging="360"/>
      </w:pPr>
      <w:rPr>
        <w:rFonts w:ascii="Arial" w:hAnsi="Arial" w:hint="default"/>
      </w:rPr>
    </w:lvl>
    <w:lvl w:ilvl="6" w:tplc="7224418C" w:tentative="1">
      <w:start w:val="1"/>
      <w:numFmt w:val="bullet"/>
      <w:lvlText w:val="•"/>
      <w:lvlJc w:val="left"/>
      <w:pPr>
        <w:tabs>
          <w:tab w:val="num" w:pos="5040"/>
        </w:tabs>
        <w:ind w:left="5040" w:hanging="360"/>
      </w:pPr>
      <w:rPr>
        <w:rFonts w:ascii="Arial" w:hAnsi="Arial" w:hint="default"/>
      </w:rPr>
    </w:lvl>
    <w:lvl w:ilvl="7" w:tplc="F286C67E" w:tentative="1">
      <w:start w:val="1"/>
      <w:numFmt w:val="bullet"/>
      <w:lvlText w:val="•"/>
      <w:lvlJc w:val="left"/>
      <w:pPr>
        <w:tabs>
          <w:tab w:val="num" w:pos="5760"/>
        </w:tabs>
        <w:ind w:left="5760" w:hanging="360"/>
      </w:pPr>
      <w:rPr>
        <w:rFonts w:ascii="Arial" w:hAnsi="Arial" w:hint="default"/>
      </w:rPr>
    </w:lvl>
    <w:lvl w:ilvl="8" w:tplc="8684E9E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D510311"/>
    <w:multiLevelType w:val="hybridMultilevel"/>
    <w:tmpl w:val="B54A7D6E"/>
    <w:lvl w:ilvl="0" w:tplc="8D5A59C4">
      <w:start w:val="1"/>
      <w:numFmt w:val="bullet"/>
      <w:lvlText w:val="•"/>
      <w:lvlJc w:val="left"/>
      <w:pPr>
        <w:tabs>
          <w:tab w:val="num" w:pos="720"/>
        </w:tabs>
        <w:ind w:left="720" w:hanging="360"/>
      </w:pPr>
      <w:rPr>
        <w:rFonts w:ascii="Arial" w:hAnsi="Arial" w:hint="default"/>
      </w:rPr>
    </w:lvl>
    <w:lvl w:ilvl="1" w:tplc="318ACFF0" w:tentative="1">
      <w:start w:val="1"/>
      <w:numFmt w:val="bullet"/>
      <w:lvlText w:val="•"/>
      <w:lvlJc w:val="left"/>
      <w:pPr>
        <w:tabs>
          <w:tab w:val="num" w:pos="1440"/>
        </w:tabs>
        <w:ind w:left="1440" w:hanging="360"/>
      </w:pPr>
      <w:rPr>
        <w:rFonts w:ascii="Arial" w:hAnsi="Arial" w:hint="default"/>
      </w:rPr>
    </w:lvl>
    <w:lvl w:ilvl="2" w:tplc="CD5CD83A" w:tentative="1">
      <w:start w:val="1"/>
      <w:numFmt w:val="bullet"/>
      <w:lvlText w:val="•"/>
      <w:lvlJc w:val="left"/>
      <w:pPr>
        <w:tabs>
          <w:tab w:val="num" w:pos="2160"/>
        </w:tabs>
        <w:ind w:left="2160" w:hanging="360"/>
      </w:pPr>
      <w:rPr>
        <w:rFonts w:ascii="Arial" w:hAnsi="Arial" w:hint="default"/>
      </w:rPr>
    </w:lvl>
    <w:lvl w:ilvl="3" w:tplc="E2AEC046" w:tentative="1">
      <w:start w:val="1"/>
      <w:numFmt w:val="bullet"/>
      <w:lvlText w:val="•"/>
      <w:lvlJc w:val="left"/>
      <w:pPr>
        <w:tabs>
          <w:tab w:val="num" w:pos="2880"/>
        </w:tabs>
        <w:ind w:left="2880" w:hanging="360"/>
      </w:pPr>
      <w:rPr>
        <w:rFonts w:ascii="Arial" w:hAnsi="Arial" w:hint="default"/>
      </w:rPr>
    </w:lvl>
    <w:lvl w:ilvl="4" w:tplc="E42605AA" w:tentative="1">
      <w:start w:val="1"/>
      <w:numFmt w:val="bullet"/>
      <w:lvlText w:val="•"/>
      <w:lvlJc w:val="left"/>
      <w:pPr>
        <w:tabs>
          <w:tab w:val="num" w:pos="3600"/>
        </w:tabs>
        <w:ind w:left="3600" w:hanging="360"/>
      </w:pPr>
      <w:rPr>
        <w:rFonts w:ascii="Arial" w:hAnsi="Arial" w:hint="default"/>
      </w:rPr>
    </w:lvl>
    <w:lvl w:ilvl="5" w:tplc="B8F2939A" w:tentative="1">
      <w:start w:val="1"/>
      <w:numFmt w:val="bullet"/>
      <w:lvlText w:val="•"/>
      <w:lvlJc w:val="left"/>
      <w:pPr>
        <w:tabs>
          <w:tab w:val="num" w:pos="4320"/>
        </w:tabs>
        <w:ind w:left="4320" w:hanging="360"/>
      </w:pPr>
      <w:rPr>
        <w:rFonts w:ascii="Arial" w:hAnsi="Arial" w:hint="default"/>
      </w:rPr>
    </w:lvl>
    <w:lvl w:ilvl="6" w:tplc="E80CD920" w:tentative="1">
      <w:start w:val="1"/>
      <w:numFmt w:val="bullet"/>
      <w:lvlText w:val="•"/>
      <w:lvlJc w:val="left"/>
      <w:pPr>
        <w:tabs>
          <w:tab w:val="num" w:pos="5040"/>
        </w:tabs>
        <w:ind w:left="5040" w:hanging="360"/>
      </w:pPr>
      <w:rPr>
        <w:rFonts w:ascii="Arial" w:hAnsi="Arial" w:hint="default"/>
      </w:rPr>
    </w:lvl>
    <w:lvl w:ilvl="7" w:tplc="38440CF0" w:tentative="1">
      <w:start w:val="1"/>
      <w:numFmt w:val="bullet"/>
      <w:lvlText w:val="•"/>
      <w:lvlJc w:val="left"/>
      <w:pPr>
        <w:tabs>
          <w:tab w:val="num" w:pos="5760"/>
        </w:tabs>
        <w:ind w:left="5760" w:hanging="360"/>
      </w:pPr>
      <w:rPr>
        <w:rFonts w:ascii="Arial" w:hAnsi="Arial" w:hint="default"/>
      </w:rPr>
    </w:lvl>
    <w:lvl w:ilvl="8" w:tplc="A09AD62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27A127A"/>
    <w:multiLevelType w:val="hybridMultilevel"/>
    <w:tmpl w:val="ED2066C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2CC5BB3"/>
    <w:multiLevelType w:val="hybridMultilevel"/>
    <w:tmpl w:val="76F27DC4"/>
    <w:lvl w:ilvl="0" w:tplc="46720E56">
      <w:start w:val="1"/>
      <w:numFmt w:val="bullet"/>
      <w:lvlText w:val="•"/>
      <w:lvlJc w:val="left"/>
      <w:pPr>
        <w:tabs>
          <w:tab w:val="num" w:pos="720"/>
        </w:tabs>
        <w:ind w:left="720" w:hanging="360"/>
      </w:pPr>
      <w:rPr>
        <w:rFonts w:ascii="Arial" w:hAnsi="Arial" w:hint="default"/>
      </w:rPr>
    </w:lvl>
    <w:lvl w:ilvl="1" w:tplc="38163316" w:tentative="1">
      <w:start w:val="1"/>
      <w:numFmt w:val="bullet"/>
      <w:lvlText w:val="•"/>
      <w:lvlJc w:val="left"/>
      <w:pPr>
        <w:tabs>
          <w:tab w:val="num" w:pos="1440"/>
        </w:tabs>
        <w:ind w:left="1440" w:hanging="360"/>
      </w:pPr>
      <w:rPr>
        <w:rFonts w:ascii="Arial" w:hAnsi="Arial" w:hint="default"/>
      </w:rPr>
    </w:lvl>
    <w:lvl w:ilvl="2" w:tplc="1A221062" w:tentative="1">
      <w:start w:val="1"/>
      <w:numFmt w:val="bullet"/>
      <w:lvlText w:val="•"/>
      <w:lvlJc w:val="left"/>
      <w:pPr>
        <w:tabs>
          <w:tab w:val="num" w:pos="2160"/>
        </w:tabs>
        <w:ind w:left="2160" w:hanging="360"/>
      </w:pPr>
      <w:rPr>
        <w:rFonts w:ascii="Arial" w:hAnsi="Arial" w:hint="default"/>
      </w:rPr>
    </w:lvl>
    <w:lvl w:ilvl="3" w:tplc="C2AA7980" w:tentative="1">
      <w:start w:val="1"/>
      <w:numFmt w:val="bullet"/>
      <w:lvlText w:val="•"/>
      <w:lvlJc w:val="left"/>
      <w:pPr>
        <w:tabs>
          <w:tab w:val="num" w:pos="2880"/>
        </w:tabs>
        <w:ind w:left="2880" w:hanging="360"/>
      </w:pPr>
      <w:rPr>
        <w:rFonts w:ascii="Arial" w:hAnsi="Arial" w:hint="default"/>
      </w:rPr>
    </w:lvl>
    <w:lvl w:ilvl="4" w:tplc="9E42EB40" w:tentative="1">
      <w:start w:val="1"/>
      <w:numFmt w:val="bullet"/>
      <w:lvlText w:val="•"/>
      <w:lvlJc w:val="left"/>
      <w:pPr>
        <w:tabs>
          <w:tab w:val="num" w:pos="3600"/>
        </w:tabs>
        <w:ind w:left="3600" w:hanging="360"/>
      </w:pPr>
      <w:rPr>
        <w:rFonts w:ascii="Arial" w:hAnsi="Arial" w:hint="default"/>
      </w:rPr>
    </w:lvl>
    <w:lvl w:ilvl="5" w:tplc="9824151A" w:tentative="1">
      <w:start w:val="1"/>
      <w:numFmt w:val="bullet"/>
      <w:lvlText w:val="•"/>
      <w:lvlJc w:val="left"/>
      <w:pPr>
        <w:tabs>
          <w:tab w:val="num" w:pos="4320"/>
        </w:tabs>
        <w:ind w:left="4320" w:hanging="360"/>
      </w:pPr>
      <w:rPr>
        <w:rFonts w:ascii="Arial" w:hAnsi="Arial" w:hint="default"/>
      </w:rPr>
    </w:lvl>
    <w:lvl w:ilvl="6" w:tplc="E87C6D5C" w:tentative="1">
      <w:start w:val="1"/>
      <w:numFmt w:val="bullet"/>
      <w:lvlText w:val="•"/>
      <w:lvlJc w:val="left"/>
      <w:pPr>
        <w:tabs>
          <w:tab w:val="num" w:pos="5040"/>
        </w:tabs>
        <w:ind w:left="5040" w:hanging="360"/>
      </w:pPr>
      <w:rPr>
        <w:rFonts w:ascii="Arial" w:hAnsi="Arial" w:hint="default"/>
      </w:rPr>
    </w:lvl>
    <w:lvl w:ilvl="7" w:tplc="CF0CADCC" w:tentative="1">
      <w:start w:val="1"/>
      <w:numFmt w:val="bullet"/>
      <w:lvlText w:val="•"/>
      <w:lvlJc w:val="left"/>
      <w:pPr>
        <w:tabs>
          <w:tab w:val="num" w:pos="5760"/>
        </w:tabs>
        <w:ind w:left="5760" w:hanging="360"/>
      </w:pPr>
      <w:rPr>
        <w:rFonts w:ascii="Arial" w:hAnsi="Arial" w:hint="default"/>
      </w:rPr>
    </w:lvl>
    <w:lvl w:ilvl="8" w:tplc="E8E4385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F4F43B1"/>
    <w:multiLevelType w:val="hybridMultilevel"/>
    <w:tmpl w:val="7D9C7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3"/>
  </w:num>
  <w:num w:numId="3">
    <w:abstractNumId w:val="31"/>
  </w:num>
  <w:num w:numId="4">
    <w:abstractNumId w:val="26"/>
  </w:num>
  <w:num w:numId="5">
    <w:abstractNumId w:val="13"/>
  </w:num>
  <w:num w:numId="6">
    <w:abstractNumId w:val="10"/>
  </w:num>
  <w:num w:numId="7">
    <w:abstractNumId w:val="15"/>
  </w:num>
  <w:num w:numId="8">
    <w:abstractNumId w:val="2"/>
  </w:num>
  <w:num w:numId="9">
    <w:abstractNumId w:val="20"/>
  </w:num>
  <w:num w:numId="10">
    <w:abstractNumId w:val="0"/>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3"/>
  </w:num>
  <w:num w:numId="14">
    <w:abstractNumId w:val="8"/>
  </w:num>
  <w:num w:numId="15">
    <w:abstractNumId w:val="5"/>
  </w:num>
  <w:num w:numId="16">
    <w:abstractNumId w:val="35"/>
  </w:num>
  <w:num w:numId="17">
    <w:abstractNumId w:val="24"/>
  </w:num>
  <w:num w:numId="18">
    <w:abstractNumId w:val="6"/>
  </w:num>
  <w:num w:numId="19">
    <w:abstractNumId w:val="28"/>
  </w:num>
  <w:num w:numId="20">
    <w:abstractNumId w:val="14"/>
  </w:num>
  <w:num w:numId="21">
    <w:abstractNumId w:val="37"/>
  </w:num>
  <w:num w:numId="22">
    <w:abstractNumId w:val="11"/>
  </w:num>
  <w:num w:numId="23">
    <w:abstractNumId w:val="29"/>
  </w:num>
  <w:num w:numId="24">
    <w:abstractNumId w:val="22"/>
  </w:num>
  <w:num w:numId="25">
    <w:abstractNumId w:val="12"/>
  </w:num>
  <w:num w:numId="26">
    <w:abstractNumId w:val="25"/>
  </w:num>
  <w:num w:numId="27">
    <w:abstractNumId w:val="30"/>
  </w:num>
  <w:num w:numId="28">
    <w:abstractNumId w:val="18"/>
  </w:num>
  <w:num w:numId="29">
    <w:abstractNumId w:val="34"/>
  </w:num>
  <w:num w:numId="30">
    <w:abstractNumId w:val="9"/>
  </w:num>
  <w:num w:numId="31">
    <w:abstractNumId w:val="27"/>
  </w:num>
  <w:num w:numId="32">
    <w:abstractNumId w:val="32"/>
  </w:num>
  <w:num w:numId="33">
    <w:abstractNumId w:val="36"/>
  </w:num>
  <w:num w:numId="34">
    <w:abstractNumId w:val="33"/>
  </w:num>
  <w:num w:numId="35">
    <w:abstractNumId w:val="21"/>
  </w:num>
  <w:num w:numId="36">
    <w:abstractNumId w:val="16"/>
  </w:num>
  <w:num w:numId="37">
    <w:abstractNumId w:val="7"/>
  </w:num>
  <w:num w:numId="38">
    <w:abstractNumId w:val="1"/>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44"/>
    <w:rsid w:val="00000942"/>
    <w:rsid w:val="00111144"/>
    <w:rsid w:val="001A6CA4"/>
    <w:rsid w:val="001D051E"/>
    <w:rsid w:val="002311B5"/>
    <w:rsid w:val="00234A4D"/>
    <w:rsid w:val="00243032"/>
    <w:rsid w:val="00297CB1"/>
    <w:rsid w:val="002B518F"/>
    <w:rsid w:val="002E0F83"/>
    <w:rsid w:val="002E58B9"/>
    <w:rsid w:val="002F2136"/>
    <w:rsid w:val="003B142A"/>
    <w:rsid w:val="004D1B02"/>
    <w:rsid w:val="004E425B"/>
    <w:rsid w:val="0052472D"/>
    <w:rsid w:val="00537F26"/>
    <w:rsid w:val="006B4EEA"/>
    <w:rsid w:val="006C651E"/>
    <w:rsid w:val="00711DF8"/>
    <w:rsid w:val="00755671"/>
    <w:rsid w:val="00773A07"/>
    <w:rsid w:val="007B0485"/>
    <w:rsid w:val="007E6E46"/>
    <w:rsid w:val="0081556F"/>
    <w:rsid w:val="0084082D"/>
    <w:rsid w:val="00842A2F"/>
    <w:rsid w:val="00850659"/>
    <w:rsid w:val="0091010D"/>
    <w:rsid w:val="00933723"/>
    <w:rsid w:val="00935A2D"/>
    <w:rsid w:val="00B0763B"/>
    <w:rsid w:val="00B94F1C"/>
    <w:rsid w:val="00BE2993"/>
    <w:rsid w:val="00BF060D"/>
    <w:rsid w:val="00BF6B1F"/>
    <w:rsid w:val="00C33DE1"/>
    <w:rsid w:val="00C9244F"/>
    <w:rsid w:val="00CA7F65"/>
    <w:rsid w:val="00D20093"/>
    <w:rsid w:val="00DC4DA9"/>
    <w:rsid w:val="00DD0FBE"/>
    <w:rsid w:val="00E006C7"/>
    <w:rsid w:val="00E04664"/>
    <w:rsid w:val="00E856E0"/>
    <w:rsid w:val="00EC650B"/>
    <w:rsid w:val="00F1049A"/>
    <w:rsid w:val="00FB1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2957B"/>
  <w15:chartTrackingRefBased/>
  <w15:docId w15:val="{71F508BF-44BC-4E4B-8A2D-8A4888C8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D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3DE1"/>
  </w:style>
  <w:style w:type="paragraph" w:styleId="Footer">
    <w:name w:val="footer"/>
    <w:basedOn w:val="Normal"/>
    <w:link w:val="FooterChar"/>
    <w:uiPriority w:val="99"/>
    <w:unhideWhenUsed/>
    <w:rsid w:val="00C33D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3DE1"/>
  </w:style>
  <w:style w:type="paragraph" w:customStyle="1" w:styleId="Default">
    <w:name w:val="Default"/>
    <w:basedOn w:val="Normal"/>
    <w:rsid w:val="003B142A"/>
    <w:pPr>
      <w:autoSpaceDE w:val="0"/>
      <w:autoSpaceDN w:val="0"/>
      <w:spacing w:after="0" w:line="240" w:lineRule="auto"/>
    </w:pPr>
    <w:rPr>
      <w:rFonts w:ascii="Calibri" w:hAnsi="Calibri" w:cs="Times New Roman"/>
      <w:color w:val="000000"/>
      <w:sz w:val="24"/>
      <w:szCs w:val="24"/>
    </w:rPr>
  </w:style>
  <w:style w:type="paragraph" w:styleId="ListParagraph">
    <w:name w:val="List Paragraph"/>
    <w:basedOn w:val="Normal"/>
    <w:uiPriority w:val="34"/>
    <w:qFormat/>
    <w:rsid w:val="00297CB1"/>
    <w:pPr>
      <w:ind w:left="720"/>
      <w:contextualSpacing/>
    </w:pPr>
  </w:style>
  <w:style w:type="character" w:styleId="CommentReference">
    <w:name w:val="annotation reference"/>
    <w:basedOn w:val="DefaultParagraphFont"/>
    <w:uiPriority w:val="99"/>
    <w:semiHidden/>
    <w:unhideWhenUsed/>
    <w:rsid w:val="007E6E46"/>
    <w:rPr>
      <w:sz w:val="16"/>
      <w:szCs w:val="16"/>
    </w:rPr>
  </w:style>
  <w:style w:type="paragraph" w:styleId="CommentText">
    <w:name w:val="annotation text"/>
    <w:basedOn w:val="Normal"/>
    <w:link w:val="CommentTextChar"/>
    <w:uiPriority w:val="99"/>
    <w:semiHidden/>
    <w:unhideWhenUsed/>
    <w:rsid w:val="007E6E46"/>
    <w:pPr>
      <w:spacing w:line="240" w:lineRule="auto"/>
    </w:pPr>
    <w:rPr>
      <w:sz w:val="20"/>
      <w:szCs w:val="20"/>
    </w:rPr>
  </w:style>
  <w:style w:type="character" w:customStyle="1" w:styleId="CommentTextChar">
    <w:name w:val="Comment Text Char"/>
    <w:basedOn w:val="DefaultParagraphFont"/>
    <w:link w:val="CommentText"/>
    <w:uiPriority w:val="99"/>
    <w:semiHidden/>
    <w:rsid w:val="007E6E46"/>
    <w:rPr>
      <w:sz w:val="20"/>
      <w:szCs w:val="20"/>
    </w:rPr>
  </w:style>
  <w:style w:type="paragraph" w:styleId="CommentSubject">
    <w:name w:val="annotation subject"/>
    <w:basedOn w:val="CommentText"/>
    <w:next w:val="CommentText"/>
    <w:link w:val="CommentSubjectChar"/>
    <w:uiPriority w:val="99"/>
    <w:semiHidden/>
    <w:unhideWhenUsed/>
    <w:rsid w:val="007E6E46"/>
    <w:rPr>
      <w:b/>
      <w:bCs/>
    </w:rPr>
  </w:style>
  <w:style w:type="character" w:customStyle="1" w:styleId="CommentSubjectChar">
    <w:name w:val="Comment Subject Char"/>
    <w:basedOn w:val="CommentTextChar"/>
    <w:link w:val="CommentSubject"/>
    <w:uiPriority w:val="99"/>
    <w:semiHidden/>
    <w:rsid w:val="007E6E46"/>
    <w:rPr>
      <w:b/>
      <w:bCs/>
      <w:sz w:val="20"/>
      <w:szCs w:val="20"/>
    </w:rPr>
  </w:style>
  <w:style w:type="paragraph" w:styleId="BalloonText">
    <w:name w:val="Balloon Text"/>
    <w:basedOn w:val="Normal"/>
    <w:link w:val="BalloonTextChar"/>
    <w:uiPriority w:val="99"/>
    <w:semiHidden/>
    <w:unhideWhenUsed/>
    <w:rsid w:val="007E6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E46"/>
    <w:rPr>
      <w:rFonts w:ascii="Segoe UI" w:hAnsi="Segoe UI" w:cs="Segoe UI"/>
      <w:sz w:val="18"/>
      <w:szCs w:val="18"/>
    </w:rPr>
  </w:style>
  <w:style w:type="character" w:styleId="Hyperlink">
    <w:name w:val="Hyperlink"/>
    <w:basedOn w:val="DefaultParagraphFont"/>
    <w:uiPriority w:val="99"/>
    <w:unhideWhenUsed/>
    <w:rsid w:val="00935A2D"/>
    <w:rPr>
      <w:color w:val="0563C1" w:themeColor="hyperlink"/>
      <w:u w:val="single"/>
    </w:rPr>
  </w:style>
  <w:style w:type="character" w:styleId="UnresolvedMention">
    <w:name w:val="Unresolved Mention"/>
    <w:basedOn w:val="DefaultParagraphFont"/>
    <w:uiPriority w:val="99"/>
    <w:semiHidden/>
    <w:unhideWhenUsed/>
    <w:rsid w:val="00935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4748">
      <w:bodyDiv w:val="1"/>
      <w:marLeft w:val="0"/>
      <w:marRight w:val="0"/>
      <w:marTop w:val="0"/>
      <w:marBottom w:val="0"/>
      <w:divBdr>
        <w:top w:val="none" w:sz="0" w:space="0" w:color="auto"/>
        <w:left w:val="none" w:sz="0" w:space="0" w:color="auto"/>
        <w:bottom w:val="none" w:sz="0" w:space="0" w:color="auto"/>
        <w:right w:val="none" w:sz="0" w:space="0" w:color="auto"/>
      </w:divBdr>
      <w:divsChild>
        <w:div w:id="653220190">
          <w:marLeft w:val="446"/>
          <w:marRight w:val="0"/>
          <w:marTop w:val="0"/>
          <w:marBottom w:val="0"/>
          <w:divBdr>
            <w:top w:val="none" w:sz="0" w:space="0" w:color="auto"/>
            <w:left w:val="none" w:sz="0" w:space="0" w:color="auto"/>
            <w:bottom w:val="none" w:sz="0" w:space="0" w:color="auto"/>
            <w:right w:val="none" w:sz="0" w:space="0" w:color="auto"/>
          </w:divBdr>
        </w:div>
        <w:div w:id="1225723958">
          <w:marLeft w:val="446"/>
          <w:marRight w:val="0"/>
          <w:marTop w:val="0"/>
          <w:marBottom w:val="0"/>
          <w:divBdr>
            <w:top w:val="none" w:sz="0" w:space="0" w:color="auto"/>
            <w:left w:val="none" w:sz="0" w:space="0" w:color="auto"/>
            <w:bottom w:val="none" w:sz="0" w:space="0" w:color="auto"/>
            <w:right w:val="none" w:sz="0" w:space="0" w:color="auto"/>
          </w:divBdr>
        </w:div>
        <w:div w:id="1269507128">
          <w:marLeft w:val="446"/>
          <w:marRight w:val="0"/>
          <w:marTop w:val="0"/>
          <w:marBottom w:val="0"/>
          <w:divBdr>
            <w:top w:val="none" w:sz="0" w:space="0" w:color="auto"/>
            <w:left w:val="none" w:sz="0" w:space="0" w:color="auto"/>
            <w:bottom w:val="none" w:sz="0" w:space="0" w:color="auto"/>
            <w:right w:val="none" w:sz="0" w:space="0" w:color="auto"/>
          </w:divBdr>
        </w:div>
      </w:divsChild>
    </w:div>
    <w:div w:id="126513983">
      <w:bodyDiv w:val="1"/>
      <w:marLeft w:val="0"/>
      <w:marRight w:val="0"/>
      <w:marTop w:val="0"/>
      <w:marBottom w:val="0"/>
      <w:divBdr>
        <w:top w:val="none" w:sz="0" w:space="0" w:color="auto"/>
        <w:left w:val="none" w:sz="0" w:space="0" w:color="auto"/>
        <w:bottom w:val="none" w:sz="0" w:space="0" w:color="auto"/>
        <w:right w:val="none" w:sz="0" w:space="0" w:color="auto"/>
      </w:divBdr>
    </w:div>
    <w:div w:id="342360660">
      <w:bodyDiv w:val="1"/>
      <w:marLeft w:val="0"/>
      <w:marRight w:val="0"/>
      <w:marTop w:val="0"/>
      <w:marBottom w:val="0"/>
      <w:divBdr>
        <w:top w:val="none" w:sz="0" w:space="0" w:color="auto"/>
        <w:left w:val="none" w:sz="0" w:space="0" w:color="auto"/>
        <w:bottom w:val="none" w:sz="0" w:space="0" w:color="auto"/>
        <w:right w:val="none" w:sz="0" w:space="0" w:color="auto"/>
      </w:divBdr>
      <w:divsChild>
        <w:div w:id="1547328940">
          <w:marLeft w:val="446"/>
          <w:marRight w:val="0"/>
          <w:marTop w:val="0"/>
          <w:marBottom w:val="0"/>
          <w:divBdr>
            <w:top w:val="none" w:sz="0" w:space="0" w:color="auto"/>
            <w:left w:val="none" w:sz="0" w:space="0" w:color="auto"/>
            <w:bottom w:val="none" w:sz="0" w:space="0" w:color="auto"/>
            <w:right w:val="none" w:sz="0" w:space="0" w:color="auto"/>
          </w:divBdr>
        </w:div>
        <w:div w:id="1401060068">
          <w:marLeft w:val="446"/>
          <w:marRight w:val="0"/>
          <w:marTop w:val="0"/>
          <w:marBottom w:val="0"/>
          <w:divBdr>
            <w:top w:val="none" w:sz="0" w:space="0" w:color="auto"/>
            <w:left w:val="none" w:sz="0" w:space="0" w:color="auto"/>
            <w:bottom w:val="none" w:sz="0" w:space="0" w:color="auto"/>
            <w:right w:val="none" w:sz="0" w:space="0" w:color="auto"/>
          </w:divBdr>
        </w:div>
        <w:div w:id="1865317382">
          <w:marLeft w:val="446"/>
          <w:marRight w:val="0"/>
          <w:marTop w:val="0"/>
          <w:marBottom w:val="0"/>
          <w:divBdr>
            <w:top w:val="none" w:sz="0" w:space="0" w:color="auto"/>
            <w:left w:val="none" w:sz="0" w:space="0" w:color="auto"/>
            <w:bottom w:val="none" w:sz="0" w:space="0" w:color="auto"/>
            <w:right w:val="none" w:sz="0" w:space="0" w:color="auto"/>
          </w:divBdr>
        </w:div>
      </w:divsChild>
    </w:div>
    <w:div w:id="375661600">
      <w:bodyDiv w:val="1"/>
      <w:marLeft w:val="0"/>
      <w:marRight w:val="0"/>
      <w:marTop w:val="0"/>
      <w:marBottom w:val="0"/>
      <w:divBdr>
        <w:top w:val="none" w:sz="0" w:space="0" w:color="auto"/>
        <w:left w:val="none" w:sz="0" w:space="0" w:color="auto"/>
        <w:bottom w:val="none" w:sz="0" w:space="0" w:color="auto"/>
        <w:right w:val="none" w:sz="0" w:space="0" w:color="auto"/>
      </w:divBdr>
    </w:div>
    <w:div w:id="484669634">
      <w:bodyDiv w:val="1"/>
      <w:marLeft w:val="0"/>
      <w:marRight w:val="0"/>
      <w:marTop w:val="0"/>
      <w:marBottom w:val="0"/>
      <w:divBdr>
        <w:top w:val="none" w:sz="0" w:space="0" w:color="auto"/>
        <w:left w:val="none" w:sz="0" w:space="0" w:color="auto"/>
        <w:bottom w:val="none" w:sz="0" w:space="0" w:color="auto"/>
        <w:right w:val="none" w:sz="0" w:space="0" w:color="auto"/>
      </w:divBdr>
      <w:divsChild>
        <w:div w:id="166094017">
          <w:marLeft w:val="446"/>
          <w:marRight w:val="0"/>
          <w:marTop w:val="0"/>
          <w:marBottom w:val="0"/>
          <w:divBdr>
            <w:top w:val="none" w:sz="0" w:space="0" w:color="auto"/>
            <w:left w:val="none" w:sz="0" w:space="0" w:color="auto"/>
            <w:bottom w:val="none" w:sz="0" w:space="0" w:color="auto"/>
            <w:right w:val="none" w:sz="0" w:space="0" w:color="auto"/>
          </w:divBdr>
        </w:div>
        <w:div w:id="425853347">
          <w:marLeft w:val="446"/>
          <w:marRight w:val="0"/>
          <w:marTop w:val="0"/>
          <w:marBottom w:val="0"/>
          <w:divBdr>
            <w:top w:val="none" w:sz="0" w:space="0" w:color="auto"/>
            <w:left w:val="none" w:sz="0" w:space="0" w:color="auto"/>
            <w:bottom w:val="none" w:sz="0" w:space="0" w:color="auto"/>
            <w:right w:val="none" w:sz="0" w:space="0" w:color="auto"/>
          </w:divBdr>
        </w:div>
        <w:div w:id="1199510988">
          <w:marLeft w:val="446"/>
          <w:marRight w:val="0"/>
          <w:marTop w:val="0"/>
          <w:marBottom w:val="0"/>
          <w:divBdr>
            <w:top w:val="none" w:sz="0" w:space="0" w:color="auto"/>
            <w:left w:val="none" w:sz="0" w:space="0" w:color="auto"/>
            <w:bottom w:val="none" w:sz="0" w:space="0" w:color="auto"/>
            <w:right w:val="none" w:sz="0" w:space="0" w:color="auto"/>
          </w:divBdr>
        </w:div>
        <w:div w:id="1990087930">
          <w:marLeft w:val="446"/>
          <w:marRight w:val="0"/>
          <w:marTop w:val="0"/>
          <w:marBottom w:val="0"/>
          <w:divBdr>
            <w:top w:val="none" w:sz="0" w:space="0" w:color="auto"/>
            <w:left w:val="none" w:sz="0" w:space="0" w:color="auto"/>
            <w:bottom w:val="none" w:sz="0" w:space="0" w:color="auto"/>
            <w:right w:val="none" w:sz="0" w:space="0" w:color="auto"/>
          </w:divBdr>
        </w:div>
        <w:div w:id="63916535">
          <w:marLeft w:val="446"/>
          <w:marRight w:val="0"/>
          <w:marTop w:val="0"/>
          <w:marBottom w:val="0"/>
          <w:divBdr>
            <w:top w:val="none" w:sz="0" w:space="0" w:color="auto"/>
            <w:left w:val="none" w:sz="0" w:space="0" w:color="auto"/>
            <w:bottom w:val="none" w:sz="0" w:space="0" w:color="auto"/>
            <w:right w:val="none" w:sz="0" w:space="0" w:color="auto"/>
          </w:divBdr>
        </w:div>
      </w:divsChild>
    </w:div>
    <w:div w:id="611132565">
      <w:bodyDiv w:val="1"/>
      <w:marLeft w:val="0"/>
      <w:marRight w:val="0"/>
      <w:marTop w:val="0"/>
      <w:marBottom w:val="0"/>
      <w:divBdr>
        <w:top w:val="none" w:sz="0" w:space="0" w:color="auto"/>
        <w:left w:val="none" w:sz="0" w:space="0" w:color="auto"/>
        <w:bottom w:val="none" w:sz="0" w:space="0" w:color="auto"/>
        <w:right w:val="none" w:sz="0" w:space="0" w:color="auto"/>
      </w:divBdr>
      <w:divsChild>
        <w:div w:id="1798571416">
          <w:marLeft w:val="274"/>
          <w:marRight w:val="0"/>
          <w:marTop w:val="0"/>
          <w:marBottom w:val="0"/>
          <w:divBdr>
            <w:top w:val="none" w:sz="0" w:space="0" w:color="auto"/>
            <w:left w:val="none" w:sz="0" w:space="0" w:color="auto"/>
            <w:bottom w:val="none" w:sz="0" w:space="0" w:color="auto"/>
            <w:right w:val="none" w:sz="0" w:space="0" w:color="auto"/>
          </w:divBdr>
        </w:div>
      </w:divsChild>
    </w:div>
    <w:div w:id="704141496">
      <w:bodyDiv w:val="1"/>
      <w:marLeft w:val="0"/>
      <w:marRight w:val="0"/>
      <w:marTop w:val="0"/>
      <w:marBottom w:val="0"/>
      <w:divBdr>
        <w:top w:val="none" w:sz="0" w:space="0" w:color="auto"/>
        <w:left w:val="none" w:sz="0" w:space="0" w:color="auto"/>
        <w:bottom w:val="none" w:sz="0" w:space="0" w:color="auto"/>
        <w:right w:val="none" w:sz="0" w:space="0" w:color="auto"/>
      </w:divBdr>
      <w:divsChild>
        <w:div w:id="823424999">
          <w:marLeft w:val="274"/>
          <w:marRight w:val="0"/>
          <w:marTop w:val="0"/>
          <w:marBottom w:val="0"/>
          <w:divBdr>
            <w:top w:val="none" w:sz="0" w:space="0" w:color="auto"/>
            <w:left w:val="none" w:sz="0" w:space="0" w:color="auto"/>
            <w:bottom w:val="none" w:sz="0" w:space="0" w:color="auto"/>
            <w:right w:val="none" w:sz="0" w:space="0" w:color="auto"/>
          </w:divBdr>
        </w:div>
        <w:div w:id="2123451410">
          <w:marLeft w:val="274"/>
          <w:marRight w:val="0"/>
          <w:marTop w:val="0"/>
          <w:marBottom w:val="0"/>
          <w:divBdr>
            <w:top w:val="none" w:sz="0" w:space="0" w:color="auto"/>
            <w:left w:val="none" w:sz="0" w:space="0" w:color="auto"/>
            <w:bottom w:val="none" w:sz="0" w:space="0" w:color="auto"/>
            <w:right w:val="none" w:sz="0" w:space="0" w:color="auto"/>
          </w:divBdr>
        </w:div>
        <w:div w:id="2054648801">
          <w:marLeft w:val="274"/>
          <w:marRight w:val="0"/>
          <w:marTop w:val="0"/>
          <w:marBottom w:val="0"/>
          <w:divBdr>
            <w:top w:val="none" w:sz="0" w:space="0" w:color="auto"/>
            <w:left w:val="none" w:sz="0" w:space="0" w:color="auto"/>
            <w:bottom w:val="none" w:sz="0" w:space="0" w:color="auto"/>
            <w:right w:val="none" w:sz="0" w:space="0" w:color="auto"/>
          </w:divBdr>
        </w:div>
        <w:div w:id="138810086">
          <w:marLeft w:val="274"/>
          <w:marRight w:val="0"/>
          <w:marTop w:val="0"/>
          <w:marBottom w:val="0"/>
          <w:divBdr>
            <w:top w:val="none" w:sz="0" w:space="0" w:color="auto"/>
            <w:left w:val="none" w:sz="0" w:space="0" w:color="auto"/>
            <w:bottom w:val="none" w:sz="0" w:space="0" w:color="auto"/>
            <w:right w:val="none" w:sz="0" w:space="0" w:color="auto"/>
          </w:divBdr>
        </w:div>
        <w:div w:id="2089157350">
          <w:marLeft w:val="274"/>
          <w:marRight w:val="0"/>
          <w:marTop w:val="0"/>
          <w:marBottom w:val="0"/>
          <w:divBdr>
            <w:top w:val="none" w:sz="0" w:space="0" w:color="auto"/>
            <w:left w:val="none" w:sz="0" w:space="0" w:color="auto"/>
            <w:bottom w:val="none" w:sz="0" w:space="0" w:color="auto"/>
            <w:right w:val="none" w:sz="0" w:space="0" w:color="auto"/>
          </w:divBdr>
        </w:div>
        <w:div w:id="1895726453">
          <w:marLeft w:val="446"/>
          <w:marRight w:val="0"/>
          <w:marTop w:val="0"/>
          <w:marBottom w:val="0"/>
          <w:divBdr>
            <w:top w:val="none" w:sz="0" w:space="0" w:color="auto"/>
            <w:left w:val="none" w:sz="0" w:space="0" w:color="auto"/>
            <w:bottom w:val="none" w:sz="0" w:space="0" w:color="auto"/>
            <w:right w:val="none" w:sz="0" w:space="0" w:color="auto"/>
          </w:divBdr>
        </w:div>
        <w:div w:id="779959071">
          <w:marLeft w:val="446"/>
          <w:marRight w:val="0"/>
          <w:marTop w:val="0"/>
          <w:marBottom w:val="0"/>
          <w:divBdr>
            <w:top w:val="none" w:sz="0" w:space="0" w:color="auto"/>
            <w:left w:val="none" w:sz="0" w:space="0" w:color="auto"/>
            <w:bottom w:val="none" w:sz="0" w:space="0" w:color="auto"/>
            <w:right w:val="none" w:sz="0" w:space="0" w:color="auto"/>
          </w:divBdr>
        </w:div>
      </w:divsChild>
    </w:div>
    <w:div w:id="784538115">
      <w:bodyDiv w:val="1"/>
      <w:marLeft w:val="0"/>
      <w:marRight w:val="0"/>
      <w:marTop w:val="0"/>
      <w:marBottom w:val="0"/>
      <w:divBdr>
        <w:top w:val="none" w:sz="0" w:space="0" w:color="auto"/>
        <w:left w:val="none" w:sz="0" w:space="0" w:color="auto"/>
        <w:bottom w:val="none" w:sz="0" w:space="0" w:color="auto"/>
        <w:right w:val="none" w:sz="0" w:space="0" w:color="auto"/>
      </w:divBdr>
      <w:divsChild>
        <w:div w:id="1066874015">
          <w:marLeft w:val="446"/>
          <w:marRight w:val="0"/>
          <w:marTop w:val="0"/>
          <w:marBottom w:val="0"/>
          <w:divBdr>
            <w:top w:val="none" w:sz="0" w:space="0" w:color="auto"/>
            <w:left w:val="none" w:sz="0" w:space="0" w:color="auto"/>
            <w:bottom w:val="none" w:sz="0" w:space="0" w:color="auto"/>
            <w:right w:val="none" w:sz="0" w:space="0" w:color="auto"/>
          </w:divBdr>
        </w:div>
        <w:div w:id="1172451734">
          <w:marLeft w:val="446"/>
          <w:marRight w:val="0"/>
          <w:marTop w:val="0"/>
          <w:marBottom w:val="0"/>
          <w:divBdr>
            <w:top w:val="none" w:sz="0" w:space="0" w:color="auto"/>
            <w:left w:val="none" w:sz="0" w:space="0" w:color="auto"/>
            <w:bottom w:val="none" w:sz="0" w:space="0" w:color="auto"/>
            <w:right w:val="none" w:sz="0" w:space="0" w:color="auto"/>
          </w:divBdr>
        </w:div>
        <w:div w:id="1033730007">
          <w:marLeft w:val="446"/>
          <w:marRight w:val="0"/>
          <w:marTop w:val="0"/>
          <w:marBottom w:val="0"/>
          <w:divBdr>
            <w:top w:val="none" w:sz="0" w:space="0" w:color="auto"/>
            <w:left w:val="none" w:sz="0" w:space="0" w:color="auto"/>
            <w:bottom w:val="none" w:sz="0" w:space="0" w:color="auto"/>
            <w:right w:val="none" w:sz="0" w:space="0" w:color="auto"/>
          </w:divBdr>
        </w:div>
        <w:div w:id="509485416">
          <w:marLeft w:val="446"/>
          <w:marRight w:val="0"/>
          <w:marTop w:val="0"/>
          <w:marBottom w:val="0"/>
          <w:divBdr>
            <w:top w:val="none" w:sz="0" w:space="0" w:color="auto"/>
            <w:left w:val="none" w:sz="0" w:space="0" w:color="auto"/>
            <w:bottom w:val="none" w:sz="0" w:space="0" w:color="auto"/>
            <w:right w:val="none" w:sz="0" w:space="0" w:color="auto"/>
          </w:divBdr>
        </w:div>
      </w:divsChild>
    </w:div>
    <w:div w:id="799761735">
      <w:bodyDiv w:val="1"/>
      <w:marLeft w:val="0"/>
      <w:marRight w:val="0"/>
      <w:marTop w:val="0"/>
      <w:marBottom w:val="0"/>
      <w:divBdr>
        <w:top w:val="none" w:sz="0" w:space="0" w:color="auto"/>
        <w:left w:val="none" w:sz="0" w:space="0" w:color="auto"/>
        <w:bottom w:val="none" w:sz="0" w:space="0" w:color="auto"/>
        <w:right w:val="none" w:sz="0" w:space="0" w:color="auto"/>
      </w:divBdr>
      <w:divsChild>
        <w:div w:id="1350185175">
          <w:marLeft w:val="446"/>
          <w:marRight w:val="0"/>
          <w:marTop w:val="0"/>
          <w:marBottom w:val="0"/>
          <w:divBdr>
            <w:top w:val="none" w:sz="0" w:space="0" w:color="auto"/>
            <w:left w:val="none" w:sz="0" w:space="0" w:color="auto"/>
            <w:bottom w:val="none" w:sz="0" w:space="0" w:color="auto"/>
            <w:right w:val="none" w:sz="0" w:space="0" w:color="auto"/>
          </w:divBdr>
        </w:div>
      </w:divsChild>
    </w:div>
    <w:div w:id="805775837">
      <w:bodyDiv w:val="1"/>
      <w:marLeft w:val="0"/>
      <w:marRight w:val="0"/>
      <w:marTop w:val="0"/>
      <w:marBottom w:val="0"/>
      <w:divBdr>
        <w:top w:val="none" w:sz="0" w:space="0" w:color="auto"/>
        <w:left w:val="none" w:sz="0" w:space="0" w:color="auto"/>
        <w:bottom w:val="none" w:sz="0" w:space="0" w:color="auto"/>
        <w:right w:val="none" w:sz="0" w:space="0" w:color="auto"/>
      </w:divBdr>
      <w:divsChild>
        <w:div w:id="918444259">
          <w:marLeft w:val="446"/>
          <w:marRight w:val="0"/>
          <w:marTop w:val="0"/>
          <w:marBottom w:val="0"/>
          <w:divBdr>
            <w:top w:val="none" w:sz="0" w:space="0" w:color="auto"/>
            <w:left w:val="none" w:sz="0" w:space="0" w:color="auto"/>
            <w:bottom w:val="none" w:sz="0" w:space="0" w:color="auto"/>
            <w:right w:val="none" w:sz="0" w:space="0" w:color="auto"/>
          </w:divBdr>
        </w:div>
        <w:div w:id="1974753426">
          <w:marLeft w:val="446"/>
          <w:marRight w:val="0"/>
          <w:marTop w:val="0"/>
          <w:marBottom w:val="0"/>
          <w:divBdr>
            <w:top w:val="none" w:sz="0" w:space="0" w:color="auto"/>
            <w:left w:val="none" w:sz="0" w:space="0" w:color="auto"/>
            <w:bottom w:val="none" w:sz="0" w:space="0" w:color="auto"/>
            <w:right w:val="none" w:sz="0" w:space="0" w:color="auto"/>
          </w:divBdr>
        </w:div>
        <w:div w:id="496311535">
          <w:marLeft w:val="446"/>
          <w:marRight w:val="0"/>
          <w:marTop w:val="0"/>
          <w:marBottom w:val="0"/>
          <w:divBdr>
            <w:top w:val="none" w:sz="0" w:space="0" w:color="auto"/>
            <w:left w:val="none" w:sz="0" w:space="0" w:color="auto"/>
            <w:bottom w:val="none" w:sz="0" w:space="0" w:color="auto"/>
            <w:right w:val="none" w:sz="0" w:space="0" w:color="auto"/>
          </w:divBdr>
        </w:div>
        <w:div w:id="1934898051">
          <w:marLeft w:val="446"/>
          <w:marRight w:val="0"/>
          <w:marTop w:val="0"/>
          <w:marBottom w:val="0"/>
          <w:divBdr>
            <w:top w:val="none" w:sz="0" w:space="0" w:color="auto"/>
            <w:left w:val="none" w:sz="0" w:space="0" w:color="auto"/>
            <w:bottom w:val="none" w:sz="0" w:space="0" w:color="auto"/>
            <w:right w:val="none" w:sz="0" w:space="0" w:color="auto"/>
          </w:divBdr>
        </w:div>
      </w:divsChild>
    </w:div>
    <w:div w:id="880091706">
      <w:bodyDiv w:val="1"/>
      <w:marLeft w:val="0"/>
      <w:marRight w:val="0"/>
      <w:marTop w:val="0"/>
      <w:marBottom w:val="0"/>
      <w:divBdr>
        <w:top w:val="none" w:sz="0" w:space="0" w:color="auto"/>
        <w:left w:val="none" w:sz="0" w:space="0" w:color="auto"/>
        <w:bottom w:val="none" w:sz="0" w:space="0" w:color="auto"/>
        <w:right w:val="none" w:sz="0" w:space="0" w:color="auto"/>
      </w:divBdr>
      <w:divsChild>
        <w:div w:id="1592739518">
          <w:marLeft w:val="446"/>
          <w:marRight w:val="0"/>
          <w:marTop w:val="0"/>
          <w:marBottom w:val="0"/>
          <w:divBdr>
            <w:top w:val="none" w:sz="0" w:space="0" w:color="auto"/>
            <w:left w:val="none" w:sz="0" w:space="0" w:color="auto"/>
            <w:bottom w:val="none" w:sz="0" w:space="0" w:color="auto"/>
            <w:right w:val="none" w:sz="0" w:space="0" w:color="auto"/>
          </w:divBdr>
        </w:div>
        <w:div w:id="478376279">
          <w:marLeft w:val="446"/>
          <w:marRight w:val="0"/>
          <w:marTop w:val="0"/>
          <w:marBottom w:val="0"/>
          <w:divBdr>
            <w:top w:val="none" w:sz="0" w:space="0" w:color="auto"/>
            <w:left w:val="none" w:sz="0" w:space="0" w:color="auto"/>
            <w:bottom w:val="none" w:sz="0" w:space="0" w:color="auto"/>
            <w:right w:val="none" w:sz="0" w:space="0" w:color="auto"/>
          </w:divBdr>
        </w:div>
      </w:divsChild>
    </w:div>
    <w:div w:id="1142115398">
      <w:bodyDiv w:val="1"/>
      <w:marLeft w:val="0"/>
      <w:marRight w:val="0"/>
      <w:marTop w:val="0"/>
      <w:marBottom w:val="0"/>
      <w:divBdr>
        <w:top w:val="none" w:sz="0" w:space="0" w:color="auto"/>
        <w:left w:val="none" w:sz="0" w:space="0" w:color="auto"/>
        <w:bottom w:val="none" w:sz="0" w:space="0" w:color="auto"/>
        <w:right w:val="none" w:sz="0" w:space="0" w:color="auto"/>
      </w:divBdr>
    </w:div>
    <w:div w:id="1222249671">
      <w:bodyDiv w:val="1"/>
      <w:marLeft w:val="0"/>
      <w:marRight w:val="0"/>
      <w:marTop w:val="0"/>
      <w:marBottom w:val="0"/>
      <w:divBdr>
        <w:top w:val="none" w:sz="0" w:space="0" w:color="auto"/>
        <w:left w:val="none" w:sz="0" w:space="0" w:color="auto"/>
        <w:bottom w:val="none" w:sz="0" w:space="0" w:color="auto"/>
        <w:right w:val="none" w:sz="0" w:space="0" w:color="auto"/>
      </w:divBdr>
      <w:divsChild>
        <w:div w:id="1332484883">
          <w:marLeft w:val="446"/>
          <w:marRight w:val="0"/>
          <w:marTop w:val="0"/>
          <w:marBottom w:val="0"/>
          <w:divBdr>
            <w:top w:val="none" w:sz="0" w:space="0" w:color="auto"/>
            <w:left w:val="none" w:sz="0" w:space="0" w:color="auto"/>
            <w:bottom w:val="none" w:sz="0" w:space="0" w:color="auto"/>
            <w:right w:val="none" w:sz="0" w:space="0" w:color="auto"/>
          </w:divBdr>
        </w:div>
        <w:div w:id="785199603">
          <w:marLeft w:val="446"/>
          <w:marRight w:val="0"/>
          <w:marTop w:val="0"/>
          <w:marBottom w:val="0"/>
          <w:divBdr>
            <w:top w:val="none" w:sz="0" w:space="0" w:color="auto"/>
            <w:left w:val="none" w:sz="0" w:space="0" w:color="auto"/>
            <w:bottom w:val="none" w:sz="0" w:space="0" w:color="auto"/>
            <w:right w:val="none" w:sz="0" w:space="0" w:color="auto"/>
          </w:divBdr>
        </w:div>
        <w:div w:id="204606904">
          <w:marLeft w:val="446"/>
          <w:marRight w:val="0"/>
          <w:marTop w:val="0"/>
          <w:marBottom w:val="0"/>
          <w:divBdr>
            <w:top w:val="none" w:sz="0" w:space="0" w:color="auto"/>
            <w:left w:val="none" w:sz="0" w:space="0" w:color="auto"/>
            <w:bottom w:val="none" w:sz="0" w:space="0" w:color="auto"/>
            <w:right w:val="none" w:sz="0" w:space="0" w:color="auto"/>
          </w:divBdr>
        </w:div>
      </w:divsChild>
    </w:div>
    <w:div w:id="1255016026">
      <w:bodyDiv w:val="1"/>
      <w:marLeft w:val="0"/>
      <w:marRight w:val="0"/>
      <w:marTop w:val="0"/>
      <w:marBottom w:val="0"/>
      <w:divBdr>
        <w:top w:val="none" w:sz="0" w:space="0" w:color="auto"/>
        <w:left w:val="none" w:sz="0" w:space="0" w:color="auto"/>
        <w:bottom w:val="none" w:sz="0" w:space="0" w:color="auto"/>
        <w:right w:val="none" w:sz="0" w:space="0" w:color="auto"/>
      </w:divBdr>
      <w:divsChild>
        <w:div w:id="368720907">
          <w:marLeft w:val="274"/>
          <w:marRight w:val="0"/>
          <w:marTop w:val="0"/>
          <w:marBottom w:val="0"/>
          <w:divBdr>
            <w:top w:val="none" w:sz="0" w:space="0" w:color="auto"/>
            <w:left w:val="none" w:sz="0" w:space="0" w:color="auto"/>
            <w:bottom w:val="none" w:sz="0" w:space="0" w:color="auto"/>
            <w:right w:val="none" w:sz="0" w:space="0" w:color="auto"/>
          </w:divBdr>
        </w:div>
        <w:div w:id="1307276706">
          <w:marLeft w:val="274"/>
          <w:marRight w:val="0"/>
          <w:marTop w:val="0"/>
          <w:marBottom w:val="0"/>
          <w:divBdr>
            <w:top w:val="none" w:sz="0" w:space="0" w:color="auto"/>
            <w:left w:val="none" w:sz="0" w:space="0" w:color="auto"/>
            <w:bottom w:val="none" w:sz="0" w:space="0" w:color="auto"/>
            <w:right w:val="none" w:sz="0" w:space="0" w:color="auto"/>
          </w:divBdr>
        </w:div>
        <w:div w:id="599604580">
          <w:marLeft w:val="274"/>
          <w:marRight w:val="0"/>
          <w:marTop w:val="0"/>
          <w:marBottom w:val="0"/>
          <w:divBdr>
            <w:top w:val="none" w:sz="0" w:space="0" w:color="auto"/>
            <w:left w:val="none" w:sz="0" w:space="0" w:color="auto"/>
            <w:bottom w:val="none" w:sz="0" w:space="0" w:color="auto"/>
            <w:right w:val="none" w:sz="0" w:space="0" w:color="auto"/>
          </w:divBdr>
        </w:div>
        <w:div w:id="340671101">
          <w:marLeft w:val="274"/>
          <w:marRight w:val="0"/>
          <w:marTop w:val="0"/>
          <w:marBottom w:val="0"/>
          <w:divBdr>
            <w:top w:val="none" w:sz="0" w:space="0" w:color="auto"/>
            <w:left w:val="none" w:sz="0" w:space="0" w:color="auto"/>
            <w:bottom w:val="none" w:sz="0" w:space="0" w:color="auto"/>
            <w:right w:val="none" w:sz="0" w:space="0" w:color="auto"/>
          </w:divBdr>
        </w:div>
        <w:div w:id="1085807272">
          <w:marLeft w:val="274"/>
          <w:marRight w:val="0"/>
          <w:marTop w:val="0"/>
          <w:marBottom w:val="0"/>
          <w:divBdr>
            <w:top w:val="none" w:sz="0" w:space="0" w:color="auto"/>
            <w:left w:val="none" w:sz="0" w:space="0" w:color="auto"/>
            <w:bottom w:val="none" w:sz="0" w:space="0" w:color="auto"/>
            <w:right w:val="none" w:sz="0" w:space="0" w:color="auto"/>
          </w:divBdr>
        </w:div>
        <w:div w:id="1820531783">
          <w:marLeft w:val="446"/>
          <w:marRight w:val="0"/>
          <w:marTop w:val="0"/>
          <w:marBottom w:val="0"/>
          <w:divBdr>
            <w:top w:val="none" w:sz="0" w:space="0" w:color="auto"/>
            <w:left w:val="none" w:sz="0" w:space="0" w:color="auto"/>
            <w:bottom w:val="none" w:sz="0" w:space="0" w:color="auto"/>
            <w:right w:val="none" w:sz="0" w:space="0" w:color="auto"/>
          </w:divBdr>
        </w:div>
        <w:div w:id="1645624066">
          <w:marLeft w:val="446"/>
          <w:marRight w:val="0"/>
          <w:marTop w:val="0"/>
          <w:marBottom w:val="0"/>
          <w:divBdr>
            <w:top w:val="none" w:sz="0" w:space="0" w:color="auto"/>
            <w:left w:val="none" w:sz="0" w:space="0" w:color="auto"/>
            <w:bottom w:val="none" w:sz="0" w:space="0" w:color="auto"/>
            <w:right w:val="none" w:sz="0" w:space="0" w:color="auto"/>
          </w:divBdr>
        </w:div>
      </w:divsChild>
    </w:div>
    <w:div w:id="1350790967">
      <w:bodyDiv w:val="1"/>
      <w:marLeft w:val="0"/>
      <w:marRight w:val="0"/>
      <w:marTop w:val="0"/>
      <w:marBottom w:val="0"/>
      <w:divBdr>
        <w:top w:val="none" w:sz="0" w:space="0" w:color="auto"/>
        <w:left w:val="none" w:sz="0" w:space="0" w:color="auto"/>
        <w:bottom w:val="none" w:sz="0" w:space="0" w:color="auto"/>
        <w:right w:val="none" w:sz="0" w:space="0" w:color="auto"/>
      </w:divBdr>
      <w:divsChild>
        <w:div w:id="1820803176">
          <w:marLeft w:val="446"/>
          <w:marRight w:val="0"/>
          <w:marTop w:val="0"/>
          <w:marBottom w:val="0"/>
          <w:divBdr>
            <w:top w:val="none" w:sz="0" w:space="0" w:color="auto"/>
            <w:left w:val="none" w:sz="0" w:space="0" w:color="auto"/>
            <w:bottom w:val="none" w:sz="0" w:space="0" w:color="auto"/>
            <w:right w:val="none" w:sz="0" w:space="0" w:color="auto"/>
          </w:divBdr>
        </w:div>
        <w:div w:id="732199479">
          <w:marLeft w:val="446"/>
          <w:marRight w:val="0"/>
          <w:marTop w:val="0"/>
          <w:marBottom w:val="0"/>
          <w:divBdr>
            <w:top w:val="none" w:sz="0" w:space="0" w:color="auto"/>
            <w:left w:val="none" w:sz="0" w:space="0" w:color="auto"/>
            <w:bottom w:val="none" w:sz="0" w:space="0" w:color="auto"/>
            <w:right w:val="none" w:sz="0" w:space="0" w:color="auto"/>
          </w:divBdr>
        </w:div>
        <w:div w:id="178007415">
          <w:marLeft w:val="446"/>
          <w:marRight w:val="0"/>
          <w:marTop w:val="0"/>
          <w:marBottom w:val="0"/>
          <w:divBdr>
            <w:top w:val="none" w:sz="0" w:space="0" w:color="auto"/>
            <w:left w:val="none" w:sz="0" w:space="0" w:color="auto"/>
            <w:bottom w:val="none" w:sz="0" w:space="0" w:color="auto"/>
            <w:right w:val="none" w:sz="0" w:space="0" w:color="auto"/>
          </w:divBdr>
        </w:div>
      </w:divsChild>
    </w:div>
    <w:div w:id="1757165611">
      <w:bodyDiv w:val="1"/>
      <w:marLeft w:val="0"/>
      <w:marRight w:val="0"/>
      <w:marTop w:val="0"/>
      <w:marBottom w:val="0"/>
      <w:divBdr>
        <w:top w:val="none" w:sz="0" w:space="0" w:color="auto"/>
        <w:left w:val="none" w:sz="0" w:space="0" w:color="auto"/>
        <w:bottom w:val="none" w:sz="0" w:space="0" w:color="auto"/>
        <w:right w:val="none" w:sz="0" w:space="0" w:color="auto"/>
      </w:divBdr>
      <w:divsChild>
        <w:div w:id="1445005483">
          <w:marLeft w:val="446"/>
          <w:marRight w:val="0"/>
          <w:marTop w:val="0"/>
          <w:marBottom w:val="0"/>
          <w:divBdr>
            <w:top w:val="none" w:sz="0" w:space="0" w:color="auto"/>
            <w:left w:val="none" w:sz="0" w:space="0" w:color="auto"/>
            <w:bottom w:val="none" w:sz="0" w:space="0" w:color="auto"/>
            <w:right w:val="none" w:sz="0" w:space="0" w:color="auto"/>
          </w:divBdr>
        </w:div>
        <w:div w:id="397291217">
          <w:marLeft w:val="446"/>
          <w:marRight w:val="0"/>
          <w:marTop w:val="0"/>
          <w:marBottom w:val="0"/>
          <w:divBdr>
            <w:top w:val="none" w:sz="0" w:space="0" w:color="auto"/>
            <w:left w:val="none" w:sz="0" w:space="0" w:color="auto"/>
            <w:bottom w:val="none" w:sz="0" w:space="0" w:color="auto"/>
            <w:right w:val="none" w:sz="0" w:space="0" w:color="auto"/>
          </w:divBdr>
        </w:div>
        <w:div w:id="1716156192">
          <w:marLeft w:val="446"/>
          <w:marRight w:val="0"/>
          <w:marTop w:val="0"/>
          <w:marBottom w:val="0"/>
          <w:divBdr>
            <w:top w:val="none" w:sz="0" w:space="0" w:color="auto"/>
            <w:left w:val="none" w:sz="0" w:space="0" w:color="auto"/>
            <w:bottom w:val="none" w:sz="0" w:space="0" w:color="auto"/>
            <w:right w:val="none" w:sz="0" w:space="0" w:color="auto"/>
          </w:divBdr>
        </w:div>
        <w:div w:id="634143811">
          <w:marLeft w:val="446"/>
          <w:marRight w:val="0"/>
          <w:marTop w:val="0"/>
          <w:marBottom w:val="0"/>
          <w:divBdr>
            <w:top w:val="none" w:sz="0" w:space="0" w:color="auto"/>
            <w:left w:val="none" w:sz="0" w:space="0" w:color="auto"/>
            <w:bottom w:val="none" w:sz="0" w:space="0" w:color="auto"/>
            <w:right w:val="none" w:sz="0" w:space="0" w:color="auto"/>
          </w:divBdr>
        </w:div>
      </w:divsChild>
    </w:div>
    <w:div w:id="1795127799">
      <w:bodyDiv w:val="1"/>
      <w:marLeft w:val="0"/>
      <w:marRight w:val="0"/>
      <w:marTop w:val="0"/>
      <w:marBottom w:val="0"/>
      <w:divBdr>
        <w:top w:val="none" w:sz="0" w:space="0" w:color="auto"/>
        <w:left w:val="none" w:sz="0" w:space="0" w:color="auto"/>
        <w:bottom w:val="none" w:sz="0" w:space="0" w:color="auto"/>
        <w:right w:val="none" w:sz="0" w:space="0" w:color="auto"/>
      </w:divBdr>
      <w:divsChild>
        <w:div w:id="1889219603">
          <w:marLeft w:val="446"/>
          <w:marRight w:val="0"/>
          <w:marTop w:val="0"/>
          <w:marBottom w:val="0"/>
          <w:divBdr>
            <w:top w:val="none" w:sz="0" w:space="0" w:color="auto"/>
            <w:left w:val="none" w:sz="0" w:space="0" w:color="auto"/>
            <w:bottom w:val="none" w:sz="0" w:space="0" w:color="auto"/>
            <w:right w:val="none" w:sz="0" w:space="0" w:color="auto"/>
          </w:divBdr>
        </w:div>
        <w:div w:id="619840104">
          <w:marLeft w:val="446"/>
          <w:marRight w:val="0"/>
          <w:marTop w:val="0"/>
          <w:marBottom w:val="0"/>
          <w:divBdr>
            <w:top w:val="none" w:sz="0" w:space="0" w:color="auto"/>
            <w:left w:val="none" w:sz="0" w:space="0" w:color="auto"/>
            <w:bottom w:val="none" w:sz="0" w:space="0" w:color="auto"/>
            <w:right w:val="none" w:sz="0" w:space="0" w:color="auto"/>
          </w:divBdr>
        </w:div>
        <w:div w:id="144745790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links.org/publication/annual-report-and-financial-statements-year-ended-31-march-202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525E192A8C7A04A958A8712E9E512B9" ma:contentTypeVersion="11" ma:contentTypeDescription="Create a new document." ma:contentTypeScope="" ma:versionID="8d21a88d947c997e794259470c34576a">
  <xsd:schema xmlns:xsd="http://www.w3.org/2001/XMLSchema" xmlns:xs="http://www.w3.org/2001/XMLSchema" xmlns:p="http://schemas.microsoft.com/office/2006/metadata/properties" xmlns:ns2="9c89bfe1-73cf-468a-84dc-e184b7751695" xmlns:ns3="89cd73ca-ebfd-4527-a273-1beda76c6393" targetNamespace="http://schemas.microsoft.com/office/2006/metadata/properties" ma:root="true" ma:fieldsID="6592e75ff390314dd80b16920852bd04" ns2:_="" ns3:_="">
    <xsd:import namespace="9c89bfe1-73cf-468a-84dc-e184b7751695"/>
    <xsd:import namespace="89cd73ca-ebfd-4527-a273-1beda76c63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9bfe1-73cf-468a-84dc-e184b77516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cd73ca-ebfd-4527-a273-1beda76c63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27835F-8067-3547-9EE8-EEE92B1103B4}">
  <ds:schemaRefs>
    <ds:schemaRef ds:uri="http://schemas.openxmlformats.org/officeDocument/2006/bibliography"/>
  </ds:schemaRefs>
</ds:datastoreItem>
</file>

<file path=customXml/itemProps2.xml><?xml version="1.0" encoding="utf-8"?>
<ds:datastoreItem xmlns:ds="http://schemas.openxmlformats.org/officeDocument/2006/customXml" ds:itemID="{6D5E50D3-7E77-4D78-9638-D6F31685D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9bfe1-73cf-468a-84dc-e184b7751695"/>
    <ds:schemaRef ds:uri="89cd73ca-ebfd-4527-a273-1beda76c6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27EA4-D091-43CA-AB90-DAFC25C9E6DA}">
  <ds:schemaRefs>
    <ds:schemaRef ds:uri="http://schemas.microsoft.com/sharepoint/v3/contenttype/forms"/>
  </ds:schemaRefs>
</ds:datastoreItem>
</file>

<file path=customXml/itemProps4.xml><?xml version="1.0" encoding="utf-8"?>
<ds:datastoreItem xmlns:ds="http://schemas.openxmlformats.org/officeDocument/2006/customXml" ds:itemID="{A6899585-1289-4E83-BC85-954A1825D8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1687</Words>
  <Characters>9617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Edmunds</dc:creator>
  <cp:keywords/>
  <dc:description/>
  <cp:lastModifiedBy>Isobel Archer</cp:lastModifiedBy>
  <cp:revision>4</cp:revision>
  <dcterms:created xsi:type="dcterms:W3CDTF">2021-10-27T09:00:00Z</dcterms:created>
  <dcterms:modified xsi:type="dcterms:W3CDTF">2021-11-03T09:43:00Z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0x0101003525E192A8C7A04A958A8712E9E512B9</vt:lpwstr>
  </property>
</Properties>
</file>