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DB" w:rsidRPr="005E3275" w:rsidRDefault="002A5CDB" w:rsidP="005E3275">
      <w:pPr>
        <w:spacing w:after="0"/>
        <w:jc w:val="center"/>
        <w:rPr>
          <w:b/>
          <w:color w:val="0093BB"/>
          <w:sz w:val="24"/>
          <w:szCs w:val="24"/>
        </w:rPr>
      </w:pPr>
      <w:r>
        <w:rPr>
          <w:b/>
          <w:color w:val="0093BB"/>
          <w:sz w:val="24"/>
          <w:szCs w:val="24"/>
        </w:rPr>
        <w:t>Annual Conference 2020</w:t>
      </w:r>
    </w:p>
    <w:p w:rsidR="005E3275" w:rsidRPr="005E3275" w:rsidRDefault="005E3275" w:rsidP="005E3275">
      <w:pPr>
        <w:spacing w:after="0"/>
        <w:jc w:val="center"/>
        <w:rPr>
          <w:b/>
          <w:color w:val="0093BB"/>
          <w:sz w:val="24"/>
          <w:szCs w:val="24"/>
        </w:rPr>
      </w:pPr>
      <w:r w:rsidRPr="005E3275">
        <w:rPr>
          <w:b/>
          <w:color w:val="0093BB"/>
          <w:sz w:val="24"/>
          <w:szCs w:val="24"/>
        </w:rPr>
        <w:t>Making all the Difference</w:t>
      </w:r>
    </w:p>
    <w:p w:rsidR="005E3275" w:rsidRPr="005E3275" w:rsidRDefault="005E3275" w:rsidP="005E3275">
      <w:pPr>
        <w:spacing w:after="0"/>
        <w:rPr>
          <w:b/>
          <w:color w:val="0093BB"/>
          <w:sz w:val="24"/>
          <w:szCs w:val="24"/>
        </w:rPr>
      </w:pPr>
    </w:p>
    <w:p w:rsidR="005E3275" w:rsidRPr="005E3275" w:rsidRDefault="005E3275" w:rsidP="005E3275">
      <w:pPr>
        <w:spacing w:after="0"/>
        <w:rPr>
          <w:rFonts w:eastAsia="Times New Roman" w:cs="Arial"/>
          <w:i/>
          <w:sz w:val="20"/>
          <w:szCs w:val="20"/>
          <w:lang w:eastAsia="en-GB"/>
        </w:rPr>
      </w:pPr>
      <w:r w:rsidRPr="005E3275">
        <w:rPr>
          <w:rFonts w:eastAsia="Times New Roman" w:cs="Arial"/>
          <w:i/>
          <w:sz w:val="20"/>
          <w:szCs w:val="20"/>
          <w:lang w:eastAsia="en-GB"/>
        </w:rPr>
        <w:t xml:space="preserve">We are inviting Clinks members to propose a session to be run at the conference. We are looking for interactive workshops that are delivered on the theme, </w:t>
      </w:r>
      <w:proofErr w:type="gramStart"/>
      <w:r w:rsidRPr="005E3275">
        <w:rPr>
          <w:rFonts w:eastAsia="Times New Roman" w:cs="Arial"/>
          <w:i/>
          <w:sz w:val="20"/>
          <w:szCs w:val="20"/>
          <w:lang w:eastAsia="en-GB"/>
        </w:rPr>
        <w:t>Making</w:t>
      </w:r>
      <w:proofErr w:type="gramEnd"/>
      <w:r w:rsidRPr="005E3275">
        <w:rPr>
          <w:rFonts w:eastAsia="Times New Roman" w:cs="Arial"/>
          <w:i/>
          <w:sz w:val="20"/>
          <w:szCs w:val="20"/>
          <w:lang w:eastAsia="en-GB"/>
        </w:rPr>
        <w:t xml:space="preserve"> all the difference. We need to remind and inspire people about why they are doing the work they are doing. But these are tough times, and sometimes we need to adapt to stay afloat. Workshops could show how you’ve adapted your services with input from your beneficiaries, whilst sharing your experience and new skills. They could be about how to adapt to the rising need for safety in prisons or reframing your communications to the media describing the services you provide.</w:t>
      </w:r>
    </w:p>
    <w:p w:rsidR="005E3275" w:rsidRPr="005E3275" w:rsidRDefault="005E3275" w:rsidP="005E3275">
      <w:pPr>
        <w:spacing w:after="0"/>
        <w:rPr>
          <w:rFonts w:eastAsia="Times New Roman" w:cs="Arial"/>
          <w:i/>
          <w:sz w:val="20"/>
          <w:szCs w:val="20"/>
          <w:lang w:eastAsia="en-GB"/>
        </w:rPr>
      </w:pPr>
    </w:p>
    <w:p w:rsidR="005E3275" w:rsidRPr="005E3275" w:rsidRDefault="005E3275" w:rsidP="005E3275">
      <w:pPr>
        <w:spacing w:after="0"/>
        <w:rPr>
          <w:rFonts w:eastAsia="Times New Roman" w:cs="Arial"/>
          <w:i/>
          <w:sz w:val="20"/>
          <w:szCs w:val="20"/>
          <w:lang w:eastAsia="en-GB"/>
        </w:rPr>
      </w:pPr>
      <w:r w:rsidRPr="005E3275">
        <w:rPr>
          <w:rFonts w:eastAsia="Times New Roman" w:cs="Arial"/>
          <w:i/>
          <w:sz w:val="20"/>
          <w:szCs w:val="20"/>
          <w:lang w:eastAsia="en-GB"/>
        </w:rPr>
        <w:t>We are looking for worksheets, questions and toolkits from each session that delegates can take away with them and talk to their organisations about. If you have an inspiring story</w:t>
      </w:r>
      <w:r w:rsidR="009430DA">
        <w:rPr>
          <w:rFonts w:eastAsia="Times New Roman" w:cs="Arial"/>
          <w:i/>
          <w:sz w:val="20"/>
          <w:szCs w:val="20"/>
          <w:lang w:eastAsia="en-GB"/>
        </w:rPr>
        <w:t xml:space="preserve"> to tell of how you have stayed true to your purpose in the face of change</w:t>
      </w:r>
      <w:r w:rsidRPr="005E3275">
        <w:rPr>
          <w:rFonts w:eastAsia="Times New Roman" w:cs="Arial"/>
          <w:i/>
          <w:sz w:val="20"/>
          <w:szCs w:val="20"/>
          <w:lang w:eastAsia="en-GB"/>
        </w:rPr>
        <w:t>, we want to hear about it. If you’ve had a bad experience, tell us how you adapted and worked through it to become a more focussed and stronger organisation.</w:t>
      </w:r>
    </w:p>
    <w:p w:rsidR="005E3275" w:rsidRPr="005E3275" w:rsidRDefault="005E3275" w:rsidP="005E3275">
      <w:pPr>
        <w:spacing w:after="0"/>
        <w:rPr>
          <w:rFonts w:eastAsia="Times New Roman" w:cs="Arial"/>
          <w:i/>
          <w:sz w:val="20"/>
          <w:szCs w:val="20"/>
          <w:lang w:eastAsia="en-GB"/>
        </w:rPr>
      </w:pPr>
    </w:p>
    <w:p w:rsidR="005E3275" w:rsidRDefault="005E3275" w:rsidP="005E3275">
      <w:pPr>
        <w:spacing w:after="0"/>
        <w:rPr>
          <w:rFonts w:eastAsia="Times New Roman" w:cs="Arial"/>
          <w:i/>
          <w:sz w:val="20"/>
          <w:szCs w:val="20"/>
          <w:lang w:eastAsia="en-GB"/>
        </w:rPr>
      </w:pPr>
      <w:r w:rsidRPr="005E3275">
        <w:rPr>
          <w:rFonts w:eastAsia="Times New Roman" w:cs="Arial"/>
          <w:i/>
          <w:sz w:val="20"/>
          <w:szCs w:val="20"/>
          <w:lang w:eastAsia="en-GB"/>
        </w:rPr>
        <w:t xml:space="preserve">We encourage all organisations to include their beneficiaries/people with </w:t>
      </w:r>
      <w:r w:rsidR="003E21A9">
        <w:rPr>
          <w:rFonts w:eastAsia="Times New Roman" w:cs="Arial"/>
          <w:i/>
          <w:sz w:val="20"/>
          <w:szCs w:val="20"/>
          <w:lang w:eastAsia="en-GB"/>
        </w:rPr>
        <w:t xml:space="preserve">lived experience </w:t>
      </w:r>
      <w:r w:rsidRPr="005E3275">
        <w:rPr>
          <w:rFonts w:eastAsia="Times New Roman" w:cs="Arial"/>
          <w:i/>
          <w:sz w:val="20"/>
          <w:szCs w:val="20"/>
          <w:lang w:eastAsia="en-GB"/>
        </w:rPr>
        <w:t>in the production of the workshop (not necessarily presenting on the day)</w:t>
      </w:r>
    </w:p>
    <w:p w:rsidR="00095073" w:rsidRPr="005E3275" w:rsidRDefault="00095073" w:rsidP="005E3275">
      <w:pPr>
        <w:spacing w:after="0"/>
        <w:rPr>
          <w:rFonts w:eastAsia="Times New Roman" w:cs="Arial"/>
          <w:i/>
          <w:sz w:val="20"/>
          <w:szCs w:val="20"/>
          <w:lang w:eastAsia="en-GB"/>
        </w:rPr>
      </w:pPr>
    </w:p>
    <w:p w:rsidR="005E3275" w:rsidRPr="005E3275" w:rsidRDefault="005E3275" w:rsidP="005E3275">
      <w:pPr>
        <w:spacing w:after="0"/>
        <w:rPr>
          <w:rFonts w:eastAsia="Times New Roman" w:cs="Arial"/>
          <w:i/>
          <w:sz w:val="20"/>
          <w:szCs w:val="20"/>
          <w:lang w:eastAsia="en-GB"/>
        </w:rPr>
      </w:pPr>
      <w:r w:rsidRPr="005E3275">
        <w:rPr>
          <w:rFonts w:eastAsia="Times New Roman" w:cs="Arial"/>
          <w:i/>
          <w:sz w:val="20"/>
          <w:szCs w:val="20"/>
          <w:lang w:eastAsia="en-GB"/>
        </w:rPr>
        <w:t>IF you’re struggling to put ideas</w:t>
      </w:r>
      <w:r w:rsidR="00C92329">
        <w:rPr>
          <w:rFonts w:eastAsia="Times New Roman" w:cs="Arial"/>
          <w:i/>
          <w:sz w:val="20"/>
          <w:szCs w:val="20"/>
          <w:lang w:eastAsia="en-GB"/>
        </w:rPr>
        <w:t xml:space="preserve"> into production, Clinks have</w:t>
      </w:r>
      <w:r w:rsidRPr="005E3275">
        <w:rPr>
          <w:rFonts w:eastAsia="Times New Roman" w:cs="Arial"/>
          <w:i/>
          <w:sz w:val="20"/>
          <w:szCs w:val="20"/>
          <w:lang w:eastAsia="en-GB"/>
        </w:rPr>
        <w:t xml:space="preserve"> trained facilitators</w:t>
      </w:r>
      <w:r w:rsidR="00C92329">
        <w:rPr>
          <w:rFonts w:eastAsia="Times New Roman" w:cs="Arial"/>
          <w:i/>
          <w:sz w:val="20"/>
          <w:szCs w:val="20"/>
          <w:lang w:eastAsia="en-GB"/>
        </w:rPr>
        <w:t xml:space="preserve"> among their staff</w:t>
      </w:r>
      <w:r w:rsidRPr="005E3275">
        <w:rPr>
          <w:rFonts w:eastAsia="Times New Roman" w:cs="Arial"/>
          <w:i/>
          <w:sz w:val="20"/>
          <w:szCs w:val="20"/>
          <w:lang w:eastAsia="en-GB"/>
        </w:rPr>
        <w:t>, we are here to help!</w:t>
      </w:r>
    </w:p>
    <w:p w:rsidR="005E3275" w:rsidRPr="005E3275" w:rsidRDefault="005E3275" w:rsidP="005E3275">
      <w:pPr>
        <w:spacing w:after="0"/>
        <w:rPr>
          <w:rFonts w:eastAsia="Times New Roman" w:cs="Arial"/>
          <w:i/>
          <w:sz w:val="20"/>
          <w:szCs w:val="20"/>
          <w:lang w:eastAsia="en-GB"/>
        </w:rPr>
      </w:pPr>
    </w:p>
    <w:p w:rsidR="005E3275" w:rsidRPr="005E3275" w:rsidRDefault="005E3275" w:rsidP="005E3275">
      <w:pPr>
        <w:spacing w:after="0"/>
        <w:rPr>
          <w:rFonts w:eastAsia="Times New Roman" w:cs="Arial"/>
          <w:i/>
          <w:sz w:val="20"/>
          <w:szCs w:val="20"/>
          <w:lang w:eastAsia="en-GB"/>
        </w:rPr>
      </w:pPr>
      <w:r w:rsidRPr="005E3275">
        <w:rPr>
          <w:rFonts w:eastAsia="Times New Roman" w:cs="Arial"/>
          <w:i/>
          <w:sz w:val="20"/>
          <w:szCs w:val="20"/>
          <w:lang w:eastAsia="en-GB"/>
        </w:rPr>
        <w:t>We also encourage you to deliver your session in collaboration with service users or partnership organisations where possible.</w:t>
      </w:r>
    </w:p>
    <w:p w:rsidR="005E3275" w:rsidRPr="005E3275" w:rsidRDefault="005E3275" w:rsidP="005E3275">
      <w:pPr>
        <w:rPr>
          <w:rFonts w:eastAsia="Times New Roman" w:cs="Arial"/>
          <w:b/>
          <w:highlight w:val="yellow"/>
          <w:lang w:eastAsia="en-GB"/>
        </w:rPr>
      </w:pPr>
    </w:p>
    <w:p w:rsidR="004F3ACE" w:rsidRDefault="004F3ACE" w:rsidP="00FB144F">
      <w:pPr>
        <w:rPr>
          <w:rFonts w:eastAsia="Times New Roman" w:cs="Arial"/>
          <w:lang w:eastAsia="en-GB"/>
        </w:rPr>
      </w:pPr>
      <w:r w:rsidRPr="003D5DBA">
        <w:rPr>
          <w:rFonts w:eastAsia="Times New Roman" w:cs="Arial"/>
          <w:b/>
          <w:lang w:eastAsia="en-GB"/>
        </w:rPr>
        <w:t>Deadline for submissions deadline</w:t>
      </w:r>
      <w:r>
        <w:rPr>
          <w:rFonts w:eastAsia="Times New Roman" w:cs="Arial"/>
          <w:b/>
          <w:lang w:eastAsia="en-GB"/>
        </w:rPr>
        <w:t xml:space="preserve"> is 19th May</w:t>
      </w:r>
    </w:p>
    <w:p w:rsidR="004F3ACE" w:rsidRDefault="004F3ACE" w:rsidP="004F3ACE">
      <w:pPr>
        <w:rPr>
          <w:rFonts w:eastAsia="Times New Roman" w:cs="Arial"/>
          <w:i/>
          <w:sz w:val="20"/>
          <w:szCs w:val="20"/>
          <w:lang w:eastAsia="en-GB"/>
        </w:rPr>
      </w:pPr>
      <w:r w:rsidRPr="003D5DBA">
        <w:rPr>
          <w:rFonts w:eastAsia="Times New Roman" w:cs="Arial"/>
          <w:i/>
          <w:sz w:val="20"/>
          <w:szCs w:val="20"/>
          <w:lang w:eastAsia="en-GB"/>
        </w:rPr>
        <w:t xml:space="preserve">We are hoping to read all submissions by </w:t>
      </w:r>
      <w:r>
        <w:rPr>
          <w:rFonts w:eastAsia="Times New Roman" w:cs="Arial"/>
          <w:i/>
          <w:sz w:val="20"/>
          <w:szCs w:val="20"/>
          <w:lang w:eastAsia="en-GB"/>
        </w:rPr>
        <w:t>22</w:t>
      </w:r>
      <w:r w:rsidRPr="00AD6286">
        <w:rPr>
          <w:rFonts w:eastAsia="Times New Roman" w:cs="Arial"/>
          <w:i/>
          <w:sz w:val="20"/>
          <w:szCs w:val="20"/>
          <w:vertAlign w:val="superscript"/>
          <w:lang w:eastAsia="en-GB"/>
        </w:rPr>
        <w:t>nd</w:t>
      </w:r>
      <w:r>
        <w:rPr>
          <w:rFonts w:eastAsia="Times New Roman" w:cs="Arial"/>
          <w:i/>
          <w:sz w:val="20"/>
          <w:szCs w:val="20"/>
          <w:lang w:eastAsia="en-GB"/>
        </w:rPr>
        <w:t xml:space="preserve"> May.</w:t>
      </w:r>
    </w:p>
    <w:tbl>
      <w:tblPr>
        <w:tblStyle w:val="TableGrid"/>
        <w:tblW w:w="10485" w:type="dxa"/>
        <w:tblLook w:val="04A0" w:firstRow="1" w:lastRow="0" w:firstColumn="1" w:lastColumn="0" w:noHBand="0" w:noVBand="1"/>
      </w:tblPr>
      <w:tblGrid>
        <w:gridCol w:w="2830"/>
        <w:gridCol w:w="993"/>
        <w:gridCol w:w="2468"/>
        <w:gridCol w:w="367"/>
        <w:gridCol w:w="1730"/>
        <w:gridCol w:w="2097"/>
      </w:tblGrid>
      <w:tr w:rsidR="002A5CDB" w:rsidRPr="000A139D" w:rsidTr="00470809">
        <w:trPr>
          <w:trHeight w:val="242"/>
        </w:trPr>
        <w:tc>
          <w:tcPr>
            <w:tcW w:w="10485" w:type="dxa"/>
            <w:gridSpan w:val="6"/>
            <w:tcBorders>
              <w:bottom w:val="single" w:sz="4" w:space="0" w:color="auto"/>
            </w:tcBorders>
            <w:vAlign w:val="center"/>
          </w:tcPr>
          <w:p w:rsidR="002A5CDB" w:rsidRDefault="002A5CDB" w:rsidP="00470809">
            <w:pPr>
              <w:spacing w:after="0"/>
              <w:rPr>
                <w:b/>
              </w:rPr>
            </w:pPr>
            <w:bookmarkStart w:id="0" w:name="_GoBack"/>
            <w:bookmarkEnd w:id="0"/>
            <w:r w:rsidRPr="000A139D">
              <w:rPr>
                <w:b/>
              </w:rPr>
              <w:t>Name of Organisation:</w:t>
            </w:r>
            <w:r>
              <w:rPr>
                <w:b/>
              </w:rPr>
              <w:t xml:space="preserve">     </w:t>
            </w:r>
            <w:r w:rsidRPr="002A5CDB">
              <w:rPr>
                <w:b/>
                <w:color w:val="0070C0"/>
              </w:rPr>
              <w:t xml:space="preserve"> </w:t>
            </w:r>
            <w:r w:rsidRPr="006E6B4B">
              <w:rPr>
                <w:color w:val="0070C0"/>
              </w:rPr>
              <w:t>Clinks</w:t>
            </w:r>
          </w:p>
          <w:p w:rsidR="002A5CDB" w:rsidRPr="000A139D" w:rsidRDefault="002A5CDB" w:rsidP="00470809">
            <w:pPr>
              <w:spacing w:after="0"/>
              <w:rPr>
                <w:b/>
              </w:rPr>
            </w:pPr>
          </w:p>
        </w:tc>
      </w:tr>
      <w:tr w:rsidR="002A5CDB" w:rsidRPr="000A139D" w:rsidTr="00470809">
        <w:trPr>
          <w:trHeight w:val="454"/>
        </w:trPr>
        <w:tc>
          <w:tcPr>
            <w:tcW w:w="3823" w:type="dxa"/>
            <w:gridSpan w:val="2"/>
            <w:tcBorders>
              <w:top w:val="single" w:sz="4" w:space="0" w:color="auto"/>
              <w:left w:val="single" w:sz="4" w:space="0" w:color="auto"/>
              <w:bottom w:val="single" w:sz="4" w:space="0" w:color="auto"/>
              <w:right w:val="nil"/>
            </w:tcBorders>
            <w:vAlign w:val="center"/>
          </w:tcPr>
          <w:p w:rsidR="002A5CDB" w:rsidRPr="000A139D" w:rsidRDefault="002A5CDB" w:rsidP="00470809">
            <w:pPr>
              <w:spacing w:after="0"/>
              <w:rPr>
                <w:b/>
              </w:rPr>
            </w:pPr>
            <w:r>
              <w:rPr>
                <w:b/>
              </w:rPr>
              <w:t>Which region of the UK are you based in?</w:t>
            </w:r>
          </w:p>
        </w:tc>
        <w:tc>
          <w:tcPr>
            <w:tcW w:w="2835" w:type="dxa"/>
            <w:gridSpan w:val="2"/>
            <w:tcBorders>
              <w:top w:val="single" w:sz="4" w:space="0" w:color="auto"/>
              <w:left w:val="nil"/>
              <w:bottom w:val="single" w:sz="4" w:space="0" w:color="auto"/>
              <w:right w:val="nil"/>
            </w:tcBorders>
            <w:vAlign w:val="center"/>
          </w:tcPr>
          <w:p w:rsidR="002A5CDB" w:rsidRPr="006E6B4B" w:rsidRDefault="002A5CDB" w:rsidP="00470809">
            <w:pPr>
              <w:spacing w:after="0"/>
              <w:rPr>
                <w:color w:val="0070C0"/>
              </w:rPr>
            </w:pPr>
            <w:r w:rsidRPr="006E6B4B">
              <w:rPr>
                <w:color w:val="0070C0"/>
              </w:rPr>
              <w:t>London</w:t>
            </w:r>
          </w:p>
        </w:tc>
        <w:tc>
          <w:tcPr>
            <w:tcW w:w="3827" w:type="dxa"/>
            <w:gridSpan w:val="2"/>
            <w:tcBorders>
              <w:top w:val="single" w:sz="4" w:space="0" w:color="auto"/>
              <w:left w:val="nil"/>
              <w:bottom w:val="single" w:sz="4" w:space="0" w:color="auto"/>
              <w:right w:val="single" w:sz="4" w:space="0" w:color="auto"/>
            </w:tcBorders>
            <w:vAlign w:val="center"/>
          </w:tcPr>
          <w:p w:rsidR="002A5CDB" w:rsidRDefault="002A5CDB" w:rsidP="00470809">
            <w:pPr>
              <w:spacing w:after="0"/>
            </w:pPr>
          </w:p>
        </w:tc>
      </w:tr>
      <w:tr w:rsidR="002A5CDB" w:rsidRPr="000A139D" w:rsidTr="00470809">
        <w:tc>
          <w:tcPr>
            <w:tcW w:w="10485" w:type="dxa"/>
            <w:gridSpan w:val="6"/>
            <w:tcBorders>
              <w:top w:val="single" w:sz="4" w:space="0" w:color="auto"/>
              <w:bottom w:val="single" w:sz="4" w:space="0" w:color="auto"/>
            </w:tcBorders>
            <w:vAlign w:val="center"/>
          </w:tcPr>
          <w:p w:rsidR="002A5CDB" w:rsidRDefault="002A5CDB" w:rsidP="00470809">
            <w:pPr>
              <w:spacing w:after="0"/>
              <w:rPr>
                <w:b/>
              </w:rPr>
            </w:pPr>
            <w:r w:rsidRPr="000A139D">
              <w:rPr>
                <w:b/>
              </w:rPr>
              <w:t xml:space="preserve">Name and job title of individuals running the session: </w:t>
            </w:r>
          </w:p>
          <w:p w:rsidR="002A5CDB" w:rsidRPr="006E6B4B" w:rsidRDefault="002A5CDB" w:rsidP="00470809">
            <w:pPr>
              <w:spacing w:after="0"/>
              <w:rPr>
                <w:color w:val="0070C0"/>
              </w:rPr>
            </w:pPr>
            <w:r w:rsidRPr="006E6B4B">
              <w:rPr>
                <w:color w:val="0070C0"/>
              </w:rPr>
              <w:t>Janette Kilner  - Membership &amp; Events Officer</w:t>
            </w:r>
          </w:p>
          <w:p w:rsidR="002A5CDB" w:rsidRPr="000A139D" w:rsidRDefault="002A5CDB" w:rsidP="00470809">
            <w:pPr>
              <w:spacing w:after="0"/>
              <w:rPr>
                <w:b/>
              </w:rPr>
            </w:pPr>
          </w:p>
        </w:tc>
      </w:tr>
      <w:tr w:rsidR="002A5CDB" w:rsidRPr="000A139D" w:rsidTr="00470809">
        <w:trPr>
          <w:trHeight w:val="227"/>
        </w:trPr>
        <w:tc>
          <w:tcPr>
            <w:tcW w:w="10485" w:type="dxa"/>
            <w:gridSpan w:val="6"/>
            <w:tcBorders>
              <w:top w:val="single" w:sz="4" w:space="0" w:color="auto"/>
              <w:left w:val="single" w:sz="4" w:space="0" w:color="auto"/>
              <w:bottom w:val="nil"/>
              <w:right w:val="single" w:sz="4" w:space="0" w:color="auto"/>
            </w:tcBorders>
            <w:vAlign w:val="center"/>
          </w:tcPr>
          <w:p w:rsidR="005E3275" w:rsidRPr="005E3275" w:rsidRDefault="005E3275" w:rsidP="005E3275">
            <w:pPr>
              <w:tabs>
                <w:tab w:val="center" w:pos="3405"/>
                <w:tab w:val="center" w:pos="6802"/>
              </w:tabs>
              <w:spacing w:after="0"/>
              <w:rPr>
                <w:b/>
              </w:rPr>
            </w:pPr>
            <w:r w:rsidRPr="005E3275">
              <w:rPr>
                <w:b/>
              </w:rPr>
              <w:t>Will your session be co-produced with another organisation? Do you work in partnership with organisations that could co-present?</w:t>
            </w:r>
          </w:p>
          <w:p w:rsidR="002A5CDB" w:rsidRPr="000A139D" w:rsidRDefault="005E3275" w:rsidP="005E3275">
            <w:pPr>
              <w:spacing w:after="0"/>
              <w:rPr>
                <w:b/>
              </w:rPr>
            </w:pPr>
            <w:r w:rsidRPr="005E3275">
              <w:rPr>
                <w:b/>
              </w:rPr>
              <w:t>Name:</w:t>
            </w:r>
            <w:r>
              <w:rPr>
                <w:b/>
              </w:rPr>
              <w:t xml:space="preserve"> </w:t>
            </w:r>
            <w:r w:rsidRPr="005E3275">
              <w:rPr>
                <w:color w:val="0070C0"/>
              </w:rPr>
              <w:t xml:space="preserve">N/A </w:t>
            </w:r>
          </w:p>
        </w:tc>
      </w:tr>
      <w:tr w:rsidR="002A5CDB" w:rsidRPr="000A139D" w:rsidTr="00470809">
        <w:trPr>
          <w:trHeight w:val="227"/>
        </w:trPr>
        <w:tc>
          <w:tcPr>
            <w:tcW w:w="10485" w:type="dxa"/>
            <w:gridSpan w:val="6"/>
            <w:tcBorders>
              <w:top w:val="single" w:sz="4" w:space="0" w:color="auto"/>
              <w:left w:val="single" w:sz="4" w:space="0" w:color="auto"/>
              <w:bottom w:val="nil"/>
              <w:right w:val="single" w:sz="4" w:space="0" w:color="auto"/>
            </w:tcBorders>
            <w:vAlign w:val="center"/>
          </w:tcPr>
          <w:p w:rsidR="002A5CDB" w:rsidRDefault="002A5CDB" w:rsidP="00470809">
            <w:pPr>
              <w:spacing w:after="0"/>
              <w:rPr>
                <w:b/>
              </w:rPr>
            </w:pPr>
            <w:r w:rsidRPr="000A139D">
              <w:rPr>
                <w:b/>
              </w:rPr>
              <w:t>Title of session:</w:t>
            </w:r>
            <w:r>
              <w:rPr>
                <w:b/>
              </w:rPr>
              <w:t xml:space="preserve">     </w:t>
            </w:r>
            <w:r w:rsidRPr="002A5CDB">
              <w:rPr>
                <w:b/>
                <w:color w:val="0070C0"/>
              </w:rPr>
              <w:t xml:space="preserve"> </w:t>
            </w:r>
            <w:r w:rsidRPr="006E6B4B">
              <w:rPr>
                <w:color w:val="0070C0"/>
              </w:rPr>
              <w:t>How to plan</w:t>
            </w:r>
            <w:r w:rsidR="00DE04E6">
              <w:rPr>
                <w:color w:val="0070C0"/>
              </w:rPr>
              <w:t xml:space="preserve"> and deliver safe and informative events from scratch</w:t>
            </w:r>
            <w:r w:rsidR="00095623">
              <w:rPr>
                <w:color w:val="0070C0"/>
              </w:rPr>
              <w:t xml:space="preserve"> in the current political climate</w:t>
            </w:r>
            <w:r w:rsidR="00DE04E6">
              <w:rPr>
                <w:color w:val="0070C0"/>
              </w:rPr>
              <w:t>.</w:t>
            </w:r>
          </w:p>
          <w:p w:rsidR="002A5CDB" w:rsidRDefault="002A5CDB" w:rsidP="00470809">
            <w:pPr>
              <w:spacing w:after="0"/>
              <w:rPr>
                <w:b/>
              </w:rPr>
            </w:pPr>
          </w:p>
        </w:tc>
      </w:tr>
      <w:tr w:rsidR="002A5CDB" w:rsidRPr="000A139D" w:rsidTr="00470809">
        <w:trPr>
          <w:trHeight w:val="227"/>
        </w:trPr>
        <w:tc>
          <w:tcPr>
            <w:tcW w:w="10485" w:type="dxa"/>
            <w:gridSpan w:val="6"/>
            <w:tcBorders>
              <w:top w:val="single" w:sz="4" w:space="0" w:color="auto"/>
              <w:left w:val="single" w:sz="4" w:space="0" w:color="auto"/>
              <w:bottom w:val="nil"/>
              <w:right w:val="single" w:sz="4" w:space="0" w:color="auto"/>
            </w:tcBorders>
            <w:vAlign w:val="center"/>
          </w:tcPr>
          <w:p w:rsidR="002A5CDB" w:rsidRDefault="002A5CDB" w:rsidP="00470809">
            <w:pPr>
              <w:spacing w:after="0"/>
              <w:rPr>
                <w:b/>
              </w:rPr>
            </w:pPr>
            <w:r w:rsidRPr="000A139D">
              <w:rPr>
                <w:b/>
              </w:rPr>
              <w:t>Aim and objectives of session</w:t>
            </w:r>
            <w:r>
              <w:rPr>
                <w:b/>
              </w:rPr>
              <w:t xml:space="preserve"> </w:t>
            </w:r>
            <w:r w:rsidRPr="005950D9">
              <w:t>(what transferrable skills will the delegates take away from your session</w:t>
            </w:r>
            <w:r>
              <w:rPr>
                <w:b/>
              </w:rPr>
              <w:t>?)</w:t>
            </w:r>
            <w:r w:rsidRPr="000A139D">
              <w:rPr>
                <w:b/>
              </w:rPr>
              <w:t>:</w:t>
            </w:r>
          </w:p>
          <w:p w:rsidR="002A5CDB" w:rsidRPr="004541F5" w:rsidRDefault="002A5CDB" w:rsidP="00470809">
            <w:pPr>
              <w:spacing w:after="0" w:line="240" w:lineRule="auto"/>
              <w:textAlignment w:val="baseline"/>
              <w:rPr>
                <w:rFonts w:ascii="Segoe UI" w:eastAsia="Times New Roman" w:hAnsi="Segoe UI" w:cs="Segoe UI"/>
                <w:sz w:val="18"/>
                <w:szCs w:val="18"/>
                <w:lang w:val="en-US"/>
              </w:rPr>
            </w:pPr>
          </w:p>
          <w:p w:rsidR="002A5CDB" w:rsidRDefault="002A5CDB" w:rsidP="00470809">
            <w:pPr>
              <w:spacing w:after="0"/>
            </w:pPr>
            <w:r w:rsidRPr="000C5657">
              <w:rPr>
                <w:b/>
              </w:rPr>
              <w:t>Aim</w:t>
            </w:r>
            <w:r w:rsidRPr="000A139D">
              <w:t>:</w:t>
            </w:r>
            <w:r>
              <w:t xml:space="preserve"> </w:t>
            </w:r>
            <w:r w:rsidRPr="006E6B4B">
              <w:rPr>
                <w:color w:val="0070C0"/>
              </w:rPr>
              <w:t>The workshop is aimed at organisations who wish to begin running events</w:t>
            </w:r>
            <w:r w:rsidR="006E6B4B" w:rsidRPr="006E6B4B">
              <w:rPr>
                <w:color w:val="0070C0"/>
              </w:rPr>
              <w:t xml:space="preserve"> and need advice on where to start, </w:t>
            </w:r>
            <w:r w:rsidRPr="006E6B4B">
              <w:rPr>
                <w:color w:val="0070C0"/>
              </w:rPr>
              <w:t xml:space="preserve"> </w:t>
            </w:r>
            <w:r w:rsidR="006E6B4B" w:rsidRPr="006E6B4B">
              <w:rPr>
                <w:color w:val="0070C0"/>
              </w:rPr>
              <w:t xml:space="preserve"> </w:t>
            </w:r>
            <w:r w:rsidRPr="006E6B4B">
              <w:rPr>
                <w:color w:val="0070C0"/>
              </w:rPr>
              <w:t xml:space="preserve">and for those who currently </w:t>
            </w:r>
            <w:r w:rsidR="001F2734">
              <w:rPr>
                <w:color w:val="0070C0"/>
              </w:rPr>
              <w:t>run them but would like to improve/expand the way do it.</w:t>
            </w:r>
            <w:r w:rsidR="006E6B4B" w:rsidRPr="006E6B4B">
              <w:rPr>
                <w:color w:val="0070C0"/>
              </w:rPr>
              <w:t xml:space="preserve"> The focus</w:t>
            </w:r>
            <w:r w:rsidRPr="006E6B4B">
              <w:rPr>
                <w:color w:val="0070C0"/>
              </w:rPr>
              <w:t xml:space="preserve"> of this workshop will be to demonstrate how Clinks plan and deliver their events </w:t>
            </w:r>
            <w:r w:rsidR="006E6B4B" w:rsidRPr="006E6B4B">
              <w:rPr>
                <w:color w:val="0070C0"/>
              </w:rPr>
              <w:t>in a safe and inclusive manner and to help all delegates think about what they need to do in order to do the same.</w:t>
            </w:r>
          </w:p>
          <w:p w:rsidR="006E6B4B" w:rsidRDefault="006E6B4B" w:rsidP="00470809">
            <w:pPr>
              <w:spacing w:after="0"/>
            </w:pPr>
          </w:p>
          <w:p w:rsidR="002A5CDB" w:rsidRDefault="002A5CDB" w:rsidP="00470809">
            <w:pPr>
              <w:spacing w:after="0"/>
            </w:pPr>
            <w:r w:rsidRPr="000C5657">
              <w:rPr>
                <w:b/>
              </w:rPr>
              <w:t>Objectives</w:t>
            </w:r>
            <w:r>
              <w:t>:</w:t>
            </w:r>
            <w:r w:rsidR="006E6B4B">
              <w:t xml:space="preserve"> </w:t>
            </w:r>
          </w:p>
          <w:p w:rsidR="00095623" w:rsidRPr="00095623" w:rsidRDefault="00095623" w:rsidP="00095623">
            <w:pPr>
              <w:pStyle w:val="ListParagraph"/>
              <w:numPr>
                <w:ilvl w:val="0"/>
                <w:numId w:val="2"/>
              </w:numPr>
              <w:spacing w:after="0"/>
              <w:rPr>
                <w:color w:val="0070C0"/>
              </w:rPr>
            </w:pPr>
            <w:r w:rsidRPr="00095623">
              <w:rPr>
                <w:color w:val="0070C0"/>
              </w:rPr>
              <w:t>Delegates will come away with an overview of the processes that go into running an event from start to finish</w:t>
            </w:r>
          </w:p>
          <w:p w:rsidR="00095623" w:rsidRPr="00095623" w:rsidRDefault="00095623" w:rsidP="00095623">
            <w:pPr>
              <w:pStyle w:val="ListParagraph"/>
              <w:numPr>
                <w:ilvl w:val="0"/>
                <w:numId w:val="2"/>
              </w:numPr>
              <w:spacing w:after="0"/>
              <w:rPr>
                <w:color w:val="0070C0"/>
              </w:rPr>
            </w:pPr>
            <w:r w:rsidRPr="00095623">
              <w:rPr>
                <w:color w:val="0070C0"/>
              </w:rPr>
              <w:lastRenderedPageBreak/>
              <w:t>Delegate will come away with an understanding of the biggest challenges faced by organisations who run events</w:t>
            </w:r>
          </w:p>
          <w:p w:rsidR="00095623" w:rsidRPr="00095623" w:rsidRDefault="00095623" w:rsidP="00095623">
            <w:pPr>
              <w:pStyle w:val="ListParagraph"/>
              <w:numPr>
                <w:ilvl w:val="0"/>
                <w:numId w:val="2"/>
              </w:numPr>
              <w:spacing w:after="0"/>
              <w:rPr>
                <w:color w:val="0070C0"/>
              </w:rPr>
            </w:pPr>
            <w:r w:rsidRPr="00095623">
              <w:rPr>
                <w:color w:val="0070C0"/>
              </w:rPr>
              <w:t>Delegates will come away with a resource pack they can refer to when working on their own events</w:t>
            </w:r>
          </w:p>
          <w:p w:rsidR="00095623" w:rsidRDefault="00095623" w:rsidP="00095623">
            <w:pPr>
              <w:pStyle w:val="ListParagraph"/>
              <w:numPr>
                <w:ilvl w:val="0"/>
                <w:numId w:val="2"/>
              </w:numPr>
              <w:spacing w:after="0"/>
              <w:rPr>
                <w:color w:val="0070C0"/>
              </w:rPr>
            </w:pPr>
            <w:r w:rsidRPr="00095623">
              <w:rPr>
                <w:color w:val="0070C0"/>
              </w:rPr>
              <w:t>Delegates will come away with information and skills they can apply to running an event within their own organisation.</w:t>
            </w:r>
          </w:p>
          <w:p w:rsidR="005E3275" w:rsidRDefault="005E3275" w:rsidP="005E3275">
            <w:pPr>
              <w:pStyle w:val="ListParagraph"/>
              <w:spacing w:after="0"/>
              <w:rPr>
                <w:color w:val="0070C0"/>
              </w:rPr>
            </w:pPr>
          </w:p>
          <w:p w:rsidR="005E3275" w:rsidRPr="00D07DD9" w:rsidRDefault="005E3275" w:rsidP="005E3275">
            <w:pPr>
              <w:spacing w:after="0"/>
              <w:rPr>
                <w:b/>
              </w:rPr>
            </w:pPr>
            <w:r>
              <w:rPr>
                <w:b/>
              </w:rPr>
              <w:t>Resources for delegates to take away:</w:t>
            </w:r>
          </w:p>
          <w:p w:rsidR="005E3275" w:rsidRDefault="005E3275" w:rsidP="005E3275">
            <w:pPr>
              <w:pStyle w:val="ListParagraph"/>
              <w:numPr>
                <w:ilvl w:val="0"/>
                <w:numId w:val="3"/>
              </w:numPr>
              <w:spacing w:after="0"/>
              <w:rPr>
                <w:color w:val="0070C0"/>
              </w:rPr>
            </w:pPr>
            <w:r>
              <w:rPr>
                <w:color w:val="0070C0"/>
              </w:rPr>
              <w:t>Event planning pro</w:t>
            </w:r>
            <w:r w:rsidR="00054B04">
              <w:rPr>
                <w:color w:val="0070C0"/>
              </w:rPr>
              <w:t xml:space="preserve"> </w:t>
            </w:r>
            <w:r>
              <w:rPr>
                <w:color w:val="0070C0"/>
              </w:rPr>
              <w:t>forma</w:t>
            </w:r>
          </w:p>
          <w:p w:rsidR="005E3275" w:rsidRDefault="005E3275" w:rsidP="005E3275">
            <w:pPr>
              <w:pStyle w:val="ListParagraph"/>
              <w:numPr>
                <w:ilvl w:val="0"/>
                <w:numId w:val="3"/>
              </w:numPr>
              <w:spacing w:after="0"/>
              <w:rPr>
                <w:color w:val="0070C0"/>
              </w:rPr>
            </w:pPr>
            <w:r>
              <w:rPr>
                <w:color w:val="0070C0"/>
              </w:rPr>
              <w:t>Event planning Top Tips sheet</w:t>
            </w:r>
          </w:p>
          <w:p w:rsidR="005E3275" w:rsidRPr="005E3275" w:rsidRDefault="005E3275" w:rsidP="005E3275">
            <w:pPr>
              <w:pStyle w:val="ListParagraph"/>
              <w:numPr>
                <w:ilvl w:val="0"/>
                <w:numId w:val="3"/>
              </w:numPr>
              <w:spacing w:after="0"/>
              <w:rPr>
                <w:color w:val="0070C0"/>
              </w:rPr>
            </w:pPr>
            <w:r>
              <w:rPr>
                <w:color w:val="0070C0"/>
              </w:rPr>
              <w:t>Workshop slides</w:t>
            </w:r>
          </w:p>
          <w:p w:rsidR="002A5CDB" w:rsidRDefault="002A5CDB" w:rsidP="00470809">
            <w:pPr>
              <w:spacing w:after="0"/>
              <w:rPr>
                <w:b/>
              </w:rPr>
            </w:pPr>
            <w:r>
              <w:rPr>
                <w:b/>
              </w:rPr>
              <w:t xml:space="preserve"> </w:t>
            </w:r>
          </w:p>
        </w:tc>
      </w:tr>
      <w:tr w:rsidR="002A5CDB" w:rsidRPr="000A139D" w:rsidTr="00470809">
        <w:trPr>
          <w:trHeight w:val="227"/>
        </w:trPr>
        <w:tc>
          <w:tcPr>
            <w:tcW w:w="10485" w:type="dxa"/>
            <w:gridSpan w:val="6"/>
            <w:tcBorders>
              <w:top w:val="single" w:sz="4" w:space="0" w:color="auto"/>
              <w:left w:val="single" w:sz="4" w:space="0" w:color="auto"/>
              <w:bottom w:val="nil"/>
              <w:right w:val="single" w:sz="4" w:space="0" w:color="auto"/>
            </w:tcBorders>
            <w:vAlign w:val="center"/>
          </w:tcPr>
          <w:p w:rsidR="002A5CDB" w:rsidRDefault="002A5CDB" w:rsidP="00470809">
            <w:pPr>
              <w:spacing w:after="0"/>
              <w:rPr>
                <w:b/>
              </w:rPr>
            </w:pPr>
            <w:r>
              <w:rPr>
                <w:b/>
              </w:rPr>
              <w:lastRenderedPageBreak/>
              <w:t>How would you describe the main style of your planned session:</w:t>
            </w:r>
          </w:p>
          <w:p w:rsidR="002A5CDB" w:rsidRPr="000A139D" w:rsidRDefault="002A5CDB" w:rsidP="00470809">
            <w:pPr>
              <w:spacing w:after="0"/>
              <w:rPr>
                <w:b/>
              </w:rPr>
            </w:pPr>
          </w:p>
        </w:tc>
      </w:tr>
      <w:tr w:rsidR="002A5CDB" w:rsidRPr="000A139D" w:rsidTr="00470809">
        <w:trPr>
          <w:trHeight w:val="283"/>
        </w:trPr>
        <w:tc>
          <w:tcPr>
            <w:tcW w:w="2830" w:type="dxa"/>
            <w:tcBorders>
              <w:top w:val="nil"/>
              <w:left w:val="single" w:sz="4" w:space="0" w:color="auto"/>
              <w:bottom w:val="single" w:sz="4" w:space="0" w:color="auto"/>
              <w:right w:val="nil"/>
            </w:tcBorders>
            <w:vAlign w:val="center"/>
          </w:tcPr>
          <w:p w:rsidR="002A5CDB" w:rsidRPr="00917ADA" w:rsidRDefault="00513AA4" w:rsidP="00470809">
            <w:pPr>
              <w:spacing w:after="0"/>
            </w:pPr>
            <w:sdt>
              <w:sdtPr>
                <w:id w:val="-1816638427"/>
                <w14:checkbox>
                  <w14:checked w14:val="1"/>
                  <w14:checkedState w14:val="2612" w14:font="MS Gothic"/>
                  <w14:uncheckedState w14:val="2610" w14:font="MS Gothic"/>
                </w14:checkbox>
              </w:sdtPr>
              <w:sdtEndPr/>
              <w:sdtContent>
                <w:r w:rsidR="00DE04E6">
                  <w:rPr>
                    <w:rFonts w:ascii="MS Gothic" w:eastAsia="MS Gothic" w:hAnsi="MS Gothic" w:hint="eastAsia"/>
                  </w:rPr>
                  <w:t>☒</w:t>
                </w:r>
              </w:sdtContent>
            </w:sdt>
            <w:r w:rsidR="002A5CDB" w:rsidRPr="00917ADA">
              <w:t xml:space="preserve"> </w:t>
            </w:r>
            <w:r w:rsidR="002A5CDB">
              <w:t xml:space="preserve">practical </w:t>
            </w:r>
            <w:r w:rsidR="002A5CDB" w:rsidRPr="00917ADA">
              <w:t>workshop</w:t>
            </w:r>
          </w:p>
        </w:tc>
        <w:tc>
          <w:tcPr>
            <w:tcW w:w="3461" w:type="dxa"/>
            <w:gridSpan w:val="2"/>
            <w:tcBorders>
              <w:top w:val="nil"/>
              <w:left w:val="nil"/>
              <w:bottom w:val="single" w:sz="4" w:space="0" w:color="auto"/>
              <w:right w:val="nil"/>
            </w:tcBorders>
            <w:vAlign w:val="center"/>
          </w:tcPr>
          <w:p w:rsidR="002A5CDB" w:rsidRPr="00917ADA" w:rsidRDefault="00513AA4" w:rsidP="00470809">
            <w:pPr>
              <w:spacing w:after="0"/>
            </w:pPr>
            <w:sdt>
              <w:sdtPr>
                <w:id w:val="1532680212"/>
                <w14:checkbox>
                  <w14:checked w14:val="1"/>
                  <w14:checkedState w14:val="2612" w14:font="MS Gothic"/>
                  <w14:uncheckedState w14:val="2610" w14:font="MS Gothic"/>
                </w14:checkbox>
              </w:sdtPr>
              <w:sdtEndPr/>
              <w:sdtContent>
                <w:r w:rsidR="00DE04E6">
                  <w:rPr>
                    <w:rFonts w:ascii="MS Gothic" w:eastAsia="MS Gothic" w:hAnsi="MS Gothic" w:hint="eastAsia"/>
                  </w:rPr>
                  <w:t>☒</w:t>
                </w:r>
              </w:sdtContent>
            </w:sdt>
            <w:r w:rsidR="002A5CDB" w:rsidRPr="00917ADA">
              <w:t xml:space="preserve"> </w:t>
            </w:r>
            <w:r w:rsidR="002A5CDB">
              <w:t xml:space="preserve">paired/group </w:t>
            </w:r>
            <w:r w:rsidR="002A5CDB" w:rsidRPr="00917ADA">
              <w:t>discussion</w:t>
            </w:r>
          </w:p>
        </w:tc>
        <w:tc>
          <w:tcPr>
            <w:tcW w:w="2097" w:type="dxa"/>
            <w:gridSpan w:val="2"/>
            <w:tcBorders>
              <w:top w:val="nil"/>
              <w:left w:val="nil"/>
              <w:bottom w:val="single" w:sz="4" w:space="0" w:color="auto"/>
              <w:right w:val="nil"/>
            </w:tcBorders>
            <w:vAlign w:val="center"/>
          </w:tcPr>
          <w:p w:rsidR="002A5CDB" w:rsidRPr="00917ADA" w:rsidRDefault="00513AA4" w:rsidP="00470809">
            <w:pPr>
              <w:spacing w:after="0"/>
            </w:pPr>
            <w:sdt>
              <w:sdtPr>
                <w:id w:val="-743870268"/>
                <w14:checkbox>
                  <w14:checked w14:val="1"/>
                  <w14:checkedState w14:val="2612" w14:font="MS Gothic"/>
                  <w14:uncheckedState w14:val="2610" w14:font="MS Gothic"/>
                </w14:checkbox>
              </w:sdtPr>
              <w:sdtEndPr/>
              <w:sdtContent>
                <w:r w:rsidR="005E3275">
                  <w:rPr>
                    <w:rFonts w:ascii="MS Gothic" w:eastAsia="MS Gothic" w:hAnsi="MS Gothic" w:hint="eastAsia"/>
                  </w:rPr>
                  <w:t>☒</w:t>
                </w:r>
              </w:sdtContent>
            </w:sdt>
            <w:r w:rsidR="002A5CDB">
              <w:t xml:space="preserve"> presentation</w:t>
            </w:r>
          </w:p>
        </w:tc>
        <w:tc>
          <w:tcPr>
            <w:tcW w:w="2097" w:type="dxa"/>
            <w:tcBorders>
              <w:top w:val="nil"/>
              <w:left w:val="nil"/>
              <w:bottom w:val="single" w:sz="4" w:space="0" w:color="auto"/>
              <w:right w:val="single" w:sz="4" w:space="0" w:color="auto"/>
            </w:tcBorders>
            <w:vAlign w:val="center"/>
          </w:tcPr>
          <w:p w:rsidR="002A5CDB" w:rsidRPr="00917ADA" w:rsidRDefault="00513AA4" w:rsidP="00470809">
            <w:pPr>
              <w:spacing w:after="0"/>
            </w:pPr>
            <w:sdt>
              <w:sdtPr>
                <w:id w:val="1743608227"/>
                <w14:checkbox>
                  <w14:checked w14:val="0"/>
                  <w14:checkedState w14:val="2612" w14:font="MS Gothic"/>
                  <w14:uncheckedState w14:val="2610" w14:font="MS Gothic"/>
                </w14:checkbox>
              </w:sdtPr>
              <w:sdtEndPr/>
              <w:sdtContent>
                <w:r w:rsidR="002A5CDB" w:rsidRPr="00917ADA">
                  <w:rPr>
                    <w:rFonts w:ascii="MS Gothic" w:eastAsia="MS Gothic" w:hAnsi="MS Gothic" w:hint="eastAsia"/>
                  </w:rPr>
                  <w:t>☐</w:t>
                </w:r>
              </w:sdtContent>
            </w:sdt>
            <w:r w:rsidR="002A5CDB" w:rsidRPr="00917ADA">
              <w:t xml:space="preserve"> performance</w:t>
            </w:r>
          </w:p>
        </w:tc>
      </w:tr>
      <w:tr w:rsidR="002A5CDB" w:rsidRPr="000A139D" w:rsidTr="00470809">
        <w:trPr>
          <w:trHeight w:val="283"/>
        </w:trPr>
        <w:tc>
          <w:tcPr>
            <w:tcW w:w="10485" w:type="dxa"/>
            <w:gridSpan w:val="6"/>
            <w:tcBorders>
              <w:top w:val="nil"/>
              <w:left w:val="single" w:sz="4" w:space="0" w:color="auto"/>
              <w:bottom w:val="single" w:sz="4" w:space="0" w:color="auto"/>
              <w:right w:val="single" w:sz="4" w:space="0" w:color="auto"/>
            </w:tcBorders>
            <w:vAlign w:val="center"/>
          </w:tcPr>
          <w:p w:rsidR="002A5CDB" w:rsidRDefault="00DE04E6" w:rsidP="00470809">
            <w:pPr>
              <w:spacing w:after="0"/>
              <w:rPr>
                <w:b/>
              </w:rPr>
            </w:pPr>
            <w:r>
              <w:rPr>
                <w:b/>
              </w:rPr>
              <w:t>Please provide a brief outline of the structure of your planned session, paying close attention to the practical or interactive tasks will you include to engage the delegates</w:t>
            </w:r>
            <w:r w:rsidRPr="00101D62">
              <w:rPr>
                <w:b/>
              </w:rPr>
              <w:t xml:space="preserve"> in your session</w:t>
            </w:r>
            <w:r>
              <w:rPr>
                <w:b/>
              </w:rPr>
              <w:t>:</w:t>
            </w:r>
          </w:p>
          <w:p w:rsidR="00DE04E6" w:rsidRDefault="00DE04E6" w:rsidP="00470809">
            <w:pPr>
              <w:spacing w:after="0"/>
              <w:rPr>
                <w:b/>
              </w:rPr>
            </w:pPr>
          </w:p>
          <w:p w:rsidR="00DE04E6" w:rsidRPr="0030714C" w:rsidRDefault="00DE04E6" w:rsidP="00DE04E6">
            <w:pPr>
              <w:pStyle w:val="ListParagraph"/>
              <w:numPr>
                <w:ilvl w:val="0"/>
                <w:numId w:val="1"/>
              </w:numPr>
              <w:spacing w:after="0"/>
              <w:rPr>
                <w:color w:val="0070C0"/>
              </w:rPr>
            </w:pPr>
            <w:r w:rsidRPr="0030714C">
              <w:rPr>
                <w:color w:val="0070C0"/>
              </w:rPr>
              <w:t>Introduce myself and my role at Clinks</w:t>
            </w:r>
          </w:p>
          <w:p w:rsidR="00DE04E6" w:rsidRPr="0030714C" w:rsidRDefault="00DE04E6" w:rsidP="00DE04E6">
            <w:pPr>
              <w:pStyle w:val="ListParagraph"/>
              <w:numPr>
                <w:ilvl w:val="0"/>
                <w:numId w:val="1"/>
              </w:numPr>
              <w:spacing w:after="0"/>
              <w:rPr>
                <w:color w:val="0070C0"/>
              </w:rPr>
            </w:pPr>
            <w:r w:rsidRPr="0030714C">
              <w:rPr>
                <w:color w:val="0070C0"/>
              </w:rPr>
              <w:t>Very brief overview of 2019-20 events stats (one presentation slide)</w:t>
            </w:r>
          </w:p>
          <w:p w:rsidR="00DE04E6" w:rsidRPr="0030714C" w:rsidRDefault="00DE04E6" w:rsidP="00DE04E6">
            <w:pPr>
              <w:pStyle w:val="ListParagraph"/>
              <w:numPr>
                <w:ilvl w:val="0"/>
                <w:numId w:val="1"/>
              </w:numPr>
              <w:spacing w:after="0"/>
              <w:rPr>
                <w:color w:val="0070C0"/>
              </w:rPr>
            </w:pPr>
            <w:r w:rsidRPr="0030714C">
              <w:rPr>
                <w:color w:val="0070C0"/>
              </w:rPr>
              <w:t>Outline the aims and objectives for the delegates</w:t>
            </w:r>
          </w:p>
          <w:p w:rsidR="00DE04E6" w:rsidRPr="0030714C" w:rsidRDefault="00DE04E6" w:rsidP="00DE04E6">
            <w:pPr>
              <w:pStyle w:val="ListParagraph"/>
              <w:numPr>
                <w:ilvl w:val="0"/>
                <w:numId w:val="1"/>
              </w:numPr>
              <w:spacing w:after="0"/>
              <w:rPr>
                <w:color w:val="0070C0"/>
              </w:rPr>
            </w:pPr>
            <w:r w:rsidRPr="0030714C">
              <w:rPr>
                <w:color w:val="0070C0"/>
              </w:rPr>
              <w:t>Paired task:</w:t>
            </w:r>
            <w:r w:rsidR="001F2734" w:rsidRPr="0030714C">
              <w:rPr>
                <w:color w:val="0070C0"/>
              </w:rPr>
              <w:t xml:space="preserve"> Sharing concerns/fears &amp; what you wish to learn</w:t>
            </w:r>
            <w:r w:rsidR="00095623">
              <w:rPr>
                <w:color w:val="0070C0"/>
              </w:rPr>
              <w:t xml:space="preserve"> (and discussion around these)</w:t>
            </w:r>
          </w:p>
          <w:p w:rsidR="001F2734" w:rsidRPr="0030714C" w:rsidRDefault="001F2734" w:rsidP="00DE04E6">
            <w:pPr>
              <w:pStyle w:val="ListParagraph"/>
              <w:numPr>
                <w:ilvl w:val="0"/>
                <w:numId w:val="1"/>
              </w:numPr>
              <w:spacing w:after="0"/>
              <w:rPr>
                <w:color w:val="0070C0"/>
              </w:rPr>
            </w:pPr>
            <w:r w:rsidRPr="0030714C">
              <w:rPr>
                <w:color w:val="0070C0"/>
              </w:rPr>
              <w:t>Small group task: Make a list of all the processes you think/know go into planning an event</w:t>
            </w:r>
          </w:p>
          <w:p w:rsidR="001F2734" w:rsidRPr="0030714C" w:rsidRDefault="001F2734" w:rsidP="00DE04E6">
            <w:pPr>
              <w:pStyle w:val="ListParagraph"/>
              <w:numPr>
                <w:ilvl w:val="0"/>
                <w:numId w:val="1"/>
              </w:numPr>
              <w:spacing w:after="0"/>
              <w:rPr>
                <w:color w:val="0070C0"/>
              </w:rPr>
            </w:pPr>
            <w:r w:rsidRPr="0030714C">
              <w:rPr>
                <w:color w:val="0070C0"/>
              </w:rPr>
              <w:t>Whole group task: Share what people have come up with and use the rest of the group to fill in any blanks</w:t>
            </w:r>
          </w:p>
          <w:p w:rsidR="0030714C" w:rsidRPr="0030714C" w:rsidRDefault="0030714C" w:rsidP="00DE04E6">
            <w:pPr>
              <w:pStyle w:val="ListParagraph"/>
              <w:numPr>
                <w:ilvl w:val="0"/>
                <w:numId w:val="1"/>
              </w:numPr>
              <w:spacing w:after="0"/>
              <w:rPr>
                <w:color w:val="0070C0"/>
              </w:rPr>
            </w:pPr>
            <w:r w:rsidRPr="0030714C">
              <w:rPr>
                <w:color w:val="0070C0"/>
              </w:rPr>
              <w:t>Solo task: Spend 10 minutes working alone and thinking about how this would work within your own organisation. Will it be easy? Are there any obvious issues you may face? What are your biggest concerns about this?</w:t>
            </w:r>
          </w:p>
          <w:p w:rsidR="0030714C" w:rsidRPr="0030714C" w:rsidRDefault="0030714C" w:rsidP="00DE04E6">
            <w:pPr>
              <w:pStyle w:val="ListParagraph"/>
              <w:numPr>
                <w:ilvl w:val="0"/>
                <w:numId w:val="1"/>
              </w:numPr>
              <w:spacing w:after="0"/>
              <w:rPr>
                <w:color w:val="0070C0"/>
              </w:rPr>
            </w:pPr>
            <w:r w:rsidRPr="0030714C">
              <w:rPr>
                <w:color w:val="0070C0"/>
              </w:rPr>
              <w:t xml:space="preserve">Introduce the Top Tips sheet and where to find the workshop materials and event pro </w:t>
            </w:r>
            <w:proofErr w:type="spellStart"/>
            <w:r w:rsidRPr="0030714C">
              <w:rPr>
                <w:color w:val="0070C0"/>
              </w:rPr>
              <w:t>formas</w:t>
            </w:r>
            <w:proofErr w:type="spellEnd"/>
          </w:p>
          <w:p w:rsidR="002A5CDB" w:rsidRPr="00A2393F" w:rsidRDefault="002A5CDB" w:rsidP="00470809">
            <w:pPr>
              <w:spacing w:after="0"/>
            </w:pPr>
          </w:p>
        </w:tc>
      </w:tr>
      <w:tr w:rsidR="005E3275" w:rsidRPr="000A139D" w:rsidTr="00470809">
        <w:trPr>
          <w:trHeight w:val="391"/>
        </w:trPr>
        <w:tc>
          <w:tcPr>
            <w:tcW w:w="10485" w:type="dxa"/>
            <w:gridSpan w:val="6"/>
            <w:tcBorders>
              <w:top w:val="single" w:sz="4" w:space="0" w:color="auto"/>
              <w:left w:val="single" w:sz="4" w:space="0" w:color="auto"/>
              <w:bottom w:val="nil"/>
              <w:right w:val="single" w:sz="4" w:space="0" w:color="auto"/>
            </w:tcBorders>
            <w:vAlign w:val="center"/>
          </w:tcPr>
          <w:p w:rsidR="005E3275" w:rsidRDefault="005E3275" w:rsidP="005E3275">
            <w:pPr>
              <w:spacing w:after="0"/>
              <w:rPr>
                <w:b/>
              </w:rPr>
            </w:pPr>
            <w:r>
              <w:rPr>
                <w:b/>
              </w:rPr>
              <w:t>Additional information/ Any practical or financial concerns you wish to raise?</w:t>
            </w:r>
          </w:p>
          <w:p w:rsidR="005E3275" w:rsidRDefault="005E3275" w:rsidP="005E3275">
            <w:pPr>
              <w:spacing w:after="0"/>
              <w:rPr>
                <w:b/>
              </w:rPr>
            </w:pPr>
          </w:p>
          <w:p w:rsidR="005E3275" w:rsidRPr="0030714C" w:rsidRDefault="005E3275" w:rsidP="005E3275">
            <w:pPr>
              <w:spacing w:after="0"/>
              <w:rPr>
                <w:color w:val="0070C0"/>
              </w:rPr>
            </w:pPr>
            <w:r w:rsidRPr="0030714C">
              <w:rPr>
                <w:color w:val="0070C0"/>
              </w:rPr>
              <w:t>None</w:t>
            </w:r>
          </w:p>
          <w:p w:rsidR="005E3275" w:rsidRPr="000A139D" w:rsidRDefault="005E3275" w:rsidP="005E3275">
            <w:pPr>
              <w:spacing w:after="0"/>
            </w:pPr>
          </w:p>
        </w:tc>
      </w:tr>
      <w:tr w:rsidR="005E3275" w:rsidRPr="000A139D" w:rsidTr="005E3275">
        <w:trPr>
          <w:trHeight w:val="391"/>
        </w:trPr>
        <w:tc>
          <w:tcPr>
            <w:tcW w:w="10485" w:type="dxa"/>
            <w:gridSpan w:val="6"/>
            <w:tcBorders>
              <w:top w:val="single" w:sz="4" w:space="0" w:color="auto"/>
              <w:left w:val="single" w:sz="4" w:space="0" w:color="auto"/>
              <w:bottom w:val="nil"/>
              <w:right w:val="single" w:sz="4" w:space="0" w:color="auto"/>
            </w:tcBorders>
            <w:shd w:val="clear" w:color="auto" w:fill="E7E6E6" w:themeFill="background2"/>
            <w:vAlign w:val="center"/>
          </w:tcPr>
          <w:p w:rsidR="005E3275" w:rsidRDefault="005E3275" w:rsidP="005E3275">
            <w:pPr>
              <w:spacing w:after="0"/>
              <w:rPr>
                <w:b/>
              </w:rPr>
            </w:pPr>
            <w:r>
              <w:rPr>
                <w:b/>
              </w:rPr>
              <w:t>Office monitoring:</w:t>
            </w:r>
          </w:p>
        </w:tc>
      </w:tr>
      <w:tr w:rsidR="005E3275" w:rsidRPr="000A139D" w:rsidTr="00470809">
        <w:trPr>
          <w:trHeight w:val="391"/>
        </w:trPr>
        <w:tc>
          <w:tcPr>
            <w:tcW w:w="10485" w:type="dxa"/>
            <w:gridSpan w:val="6"/>
            <w:tcBorders>
              <w:top w:val="single" w:sz="4" w:space="0" w:color="auto"/>
              <w:left w:val="single" w:sz="4" w:space="0" w:color="auto"/>
              <w:bottom w:val="nil"/>
              <w:right w:val="single" w:sz="4" w:space="0" w:color="auto"/>
            </w:tcBorders>
            <w:vAlign w:val="center"/>
          </w:tcPr>
          <w:p w:rsidR="005E3275" w:rsidRPr="005E3275" w:rsidRDefault="005E3275" w:rsidP="005E3275">
            <w:pPr>
              <w:spacing w:after="0"/>
              <w:rPr>
                <w:b/>
              </w:rPr>
            </w:pPr>
            <w:r w:rsidRPr="005E3275">
              <w:rPr>
                <w:b/>
              </w:rPr>
              <w:t>What following areas do you work in? Please tick as many as apply:</w:t>
            </w:r>
          </w:p>
          <w:p w:rsidR="005E3275" w:rsidRPr="000A139D" w:rsidRDefault="005E3275" w:rsidP="005E3275">
            <w:pPr>
              <w:spacing w:after="0"/>
              <w:rPr>
                <w:b/>
              </w:rPr>
            </w:pPr>
          </w:p>
        </w:tc>
      </w:tr>
      <w:tr w:rsidR="005E3275" w:rsidRPr="000A139D" w:rsidTr="00470809">
        <w:trPr>
          <w:trHeight w:val="391"/>
        </w:trPr>
        <w:tc>
          <w:tcPr>
            <w:tcW w:w="3823" w:type="dxa"/>
            <w:gridSpan w:val="2"/>
            <w:tcBorders>
              <w:top w:val="nil"/>
              <w:left w:val="single" w:sz="4" w:space="0" w:color="auto"/>
              <w:bottom w:val="single" w:sz="4" w:space="0" w:color="auto"/>
              <w:right w:val="nil"/>
            </w:tcBorders>
            <w:vAlign w:val="center"/>
          </w:tcPr>
          <w:p w:rsidR="005E3275" w:rsidRDefault="00513AA4" w:rsidP="005E3275">
            <w:pPr>
              <w:pStyle w:val="ListParagraph"/>
              <w:spacing w:after="0"/>
              <w:ind w:left="142"/>
              <w:jc w:val="left"/>
            </w:pPr>
            <w:sdt>
              <w:sdtPr>
                <w:id w:val="-177892837"/>
                <w14:checkbox>
                  <w14:checked w14:val="0"/>
                  <w14:checkedState w14:val="2612" w14:font="MS Gothic"/>
                  <w14:uncheckedState w14:val="2610" w14:font="MS Gothic"/>
                </w14:checkbox>
              </w:sdtPr>
              <w:sdtEndPr/>
              <w:sdtContent>
                <w:r w:rsidR="005E3275" w:rsidRPr="000A139D">
                  <w:rPr>
                    <w:rFonts w:ascii="MS Gothic" w:eastAsia="MS Gothic" w:hAnsi="MS Gothic" w:hint="eastAsia"/>
                  </w:rPr>
                  <w:t>☐</w:t>
                </w:r>
              </w:sdtContent>
            </w:sdt>
            <w:r w:rsidR="005E3275" w:rsidRPr="000A139D">
              <w:t xml:space="preserve"> B</w:t>
            </w:r>
            <w:r w:rsidR="005E3275">
              <w:t>lack and minority ethnicities</w:t>
            </w:r>
            <w:r w:rsidR="005E3275" w:rsidRPr="000A139D">
              <w:t xml:space="preserve"> </w:t>
            </w:r>
          </w:p>
          <w:p w:rsidR="005E3275" w:rsidRPr="000A139D" w:rsidRDefault="00513AA4" w:rsidP="005E3275">
            <w:pPr>
              <w:pStyle w:val="ListParagraph"/>
              <w:spacing w:after="0"/>
              <w:ind w:left="142"/>
              <w:jc w:val="left"/>
            </w:pPr>
            <w:sdt>
              <w:sdtPr>
                <w:id w:val="-2108030217"/>
                <w14:checkbox>
                  <w14:checked w14:val="0"/>
                  <w14:checkedState w14:val="2612" w14:font="MS Gothic"/>
                  <w14:uncheckedState w14:val="2610" w14:font="MS Gothic"/>
                </w14:checkbox>
              </w:sdtPr>
              <w:sdtEndPr/>
              <w:sdtContent>
                <w:r w:rsidR="005E3275">
                  <w:rPr>
                    <w:rFonts w:ascii="MS Gothic" w:eastAsia="MS Gothic" w:hAnsi="MS Gothic" w:hint="eastAsia"/>
                  </w:rPr>
                  <w:t>☐</w:t>
                </w:r>
              </w:sdtContent>
            </w:sdt>
            <w:r w:rsidR="005E3275" w:rsidRPr="000A139D">
              <w:t xml:space="preserve"> Families</w:t>
            </w:r>
          </w:p>
          <w:p w:rsidR="005E3275" w:rsidRPr="000A139D" w:rsidRDefault="00513AA4" w:rsidP="005E3275">
            <w:pPr>
              <w:pStyle w:val="ListParagraph"/>
              <w:spacing w:after="0"/>
              <w:ind w:left="142"/>
              <w:jc w:val="left"/>
              <w:rPr>
                <w:b/>
              </w:rPr>
            </w:pPr>
            <w:sdt>
              <w:sdtPr>
                <w:id w:val="-183823689"/>
                <w14:checkbox>
                  <w14:checked w14:val="0"/>
                  <w14:checkedState w14:val="2612" w14:font="MS Gothic"/>
                  <w14:uncheckedState w14:val="2610" w14:font="MS Gothic"/>
                </w14:checkbox>
              </w:sdtPr>
              <w:sdtEndPr/>
              <w:sdtContent>
                <w:r w:rsidR="005E3275" w:rsidRPr="000A139D">
                  <w:rPr>
                    <w:rFonts w:ascii="MS Gothic" w:eastAsia="MS Gothic" w:hAnsi="MS Gothic" w:hint="eastAsia"/>
                  </w:rPr>
                  <w:t>☐</w:t>
                </w:r>
              </w:sdtContent>
            </w:sdt>
            <w:r w:rsidR="005E3275" w:rsidRPr="000A139D">
              <w:t xml:space="preserve"> Gypsies &amp; Travellers</w:t>
            </w:r>
            <w:r w:rsidR="005E3275">
              <w:t>/ Roma people</w:t>
            </w:r>
          </w:p>
        </w:tc>
        <w:tc>
          <w:tcPr>
            <w:tcW w:w="2835" w:type="dxa"/>
            <w:gridSpan w:val="2"/>
            <w:tcBorders>
              <w:top w:val="nil"/>
              <w:left w:val="nil"/>
              <w:bottom w:val="single" w:sz="4" w:space="0" w:color="auto"/>
              <w:right w:val="nil"/>
            </w:tcBorders>
            <w:vAlign w:val="center"/>
          </w:tcPr>
          <w:p w:rsidR="005E3275" w:rsidRPr="000A139D" w:rsidRDefault="00513AA4" w:rsidP="005E3275">
            <w:pPr>
              <w:pStyle w:val="ListParagraph"/>
              <w:spacing w:after="0"/>
              <w:ind w:left="142"/>
              <w:jc w:val="left"/>
            </w:pPr>
            <w:sdt>
              <w:sdtPr>
                <w:id w:val="1446971368"/>
                <w14:checkbox>
                  <w14:checked w14:val="0"/>
                  <w14:checkedState w14:val="2612" w14:font="MS Gothic"/>
                  <w14:uncheckedState w14:val="2610" w14:font="MS Gothic"/>
                </w14:checkbox>
              </w:sdtPr>
              <w:sdtEndPr/>
              <w:sdtContent>
                <w:r w:rsidR="005E3275" w:rsidRPr="000A139D">
                  <w:rPr>
                    <w:rFonts w:ascii="MS Gothic" w:eastAsia="MS Gothic" w:hAnsi="MS Gothic" w:hint="eastAsia"/>
                  </w:rPr>
                  <w:t>☐</w:t>
                </w:r>
              </w:sdtContent>
            </w:sdt>
            <w:r w:rsidR="005E3275" w:rsidRPr="000A139D">
              <w:t xml:space="preserve"> LGBT+</w:t>
            </w:r>
          </w:p>
          <w:p w:rsidR="005E3275" w:rsidRDefault="00513AA4" w:rsidP="005E3275">
            <w:pPr>
              <w:spacing w:after="0"/>
              <w:ind w:left="142"/>
            </w:pPr>
            <w:sdt>
              <w:sdtPr>
                <w:id w:val="-1993014124"/>
                <w14:checkbox>
                  <w14:checked w14:val="0"/>
                  <w14:checkedState w14:val="2612" w14:font="MS Gothic"/>
                  <w14:uncheckedState w14:val="2610" w14:font="MS Gothic"/>
                </w14:checkbox>
              </w:sdtPr>
              <w:sdtEndPr/>
              <w:sdtContent>
                <w:r w:rsidR="005E3275" w:rsidRPr="000A139D">
                  <w:rPr>
                    <w:rFonts w:ascii="MS Gothic" w:eastAsia="MS Gothic" w:hAnsi="MS Gothic" w:hint="eastAsia"/>
                  </w:rPr>
                  <w:t>☐</w:t>
                </w:r>
              </w:sdtContent>
            </w:sdt>
            <w:r w:rsidR="005E3275" w:rsidRPr="000A139D">
              <w:t xml:space="preserve"> Older people </w:t>
            </w:r>
          </w:p>
          <w:p w:rsidR="005E3275" w:rsidRPr="000A139D" w:rsidRDefault="00513AA4" w:rsidP="005E3275">
            <w:pPr>
              <w:spacing w:after="0"/>
              <w:ind w:left="142"/>
              <w:rPr>
                <w:b/>
              </w:rPr>
            </w:pPr>
            <w:sdt>
              <w:sdtPr>
                <w:id w:val="1152487879"/>
                <w14:checkbox>
                  <w14:checked w14:val="0"/>
                  <w14:checkedState w14:val="2612" w14:font="MS Gothic"/>
                  <w14:uncheckedState w14:val="2610" w14:font="MS Gothic"/>
                </w14:checkbox>
              </w:sdtPr>
              <w:sdtEndPr/>
              <w:sdtContent>
                <w:r w:rsidR="005E3275">
                  <w:rPr>
                    <w:rFonts w:ascii="MS Gothic" w:eastAsia="MS Gothic" w:hAnsi="MS Gothic" w:hint="eastAsia"/>
                  </w:rPr>
                  <w:t>☐</w:t>
                </w:r>
              </w:sdtContent>
            </w:sdt>
            <w:r w:rsidR="005E3275" w:rsidRPr="000A139D">
              <w:t xml:space="preserve"> People with disabilities</w:t>
            </w:r>
          </w:p>
        </w:tc>
        <w:tc>
          <w:tcPr>
            <w:tcW w:w="3827" w:type="dxa"/>
            <w:gridSpan w:val="2"/>
            <w:tcBorders>
              <w:top w:val="nil"/>
              <w:left w:val="nil"/>
              <w:bottom w:val="single" w:sz="4" w:space="0" w:color="auto"/>
              <w:right w:val="single" w:sz="4" w:space="0" w:color="auto"/>
            </w:tcBorders>
            <w:vAlign w:val="center"/>
          </w:tcPr>
          <w:p w:rsidR="005E3275" w:rsidRPr="000A139D" w:rsidRDefault="00513AA4" w:rsidP="005E3275">
            <w:pPr>
              <w:pStyle w:val="ListParagraph"/>
              <w:spacing w:after="0"/>
              <w:ind w:left="142"/>
              <w:jc w:val="left"/>
            </w:pPr>
            <w:sdt>
              <w:sdtPr>
                <w:id w:val="-529809163"/>
                <w14:checkbox>
                  <w14:checked w14:val="0"/>
                  <w14:checkedState w14:val="2612" w14:font="MS Gothic"/>
                  <w14:uncheckedState w14:val="2610" w14:font="MS Gothic"/>
                </w14:checkbox>
              </w:sdtPr>
              <w:sdtEndPr/>
              <w:sdtContent>
                <w:r w:rsidR="005E3275">
                  <w:rPr>
                    <w:rFonts w:ascii="MS Gothic" w:eastAsia="MS Gothic" w:hAnsi="MS Gothic" w:hint="eastAsia"/>
                  </w:rPr>
                  <w:t>☐</w:t>
                </w:r>
              </w:sdtContent>
            </w:sdt>
            <w:r w:rsidR="005E3275" w:rsidRPr="000A139D">
              <w:t xml:space="preserve"> </w:t>
            </w:r>
            <w:r w:rsidR="005E3275">
              <w:t>People with m</w:t>
            </w:r>
            <w:r w:rsidR="005E3275" w:rsidRPr="000A139D">
              <w:t>ultiple disadvantage</w:t>
            </w:r>
          </w:p>
          <w:p w:rsidR="005E3275" w:rsidRPr="000A139D" w:rsidRDefault="00513AA4" w:rsidP="005E3275">
            <w:pPr>
              <w:pStyle w:val="ListParagraph"/>
              <w:spacing w:after="0"/>
              <w:ind w:left="142"/>
              <w:jc w:val="left"/>
            </w:pPr>
            <w:sdt>
              <w:sdtPr>
                <w:id w:val="-532110351"/>
                <w14:checkbox>
                  <w14:checked w14:val="0"/>
                  <w14:checkedState w14:val="2612" w14:font="MS Gothic"/>
                  <w14:uncheckedState w14:val="2610" w14:font="MS Gothic"/>
                </w14:checkbox>
              </w:sdtPr>
              <w:sdtEndPr/>
              <w:sdtContent>
                <w:r w:rsidR="005E3275">
                  <w:rPr>
                    <w:rFonts w:ascii="MS Gothic" w:eastAsia="MS Gothic" w:hAnsi="MS Gothic" w:hint="eastAsia"/>
                  </w:rPr>
                  <w:t>☐</w:t>
                </w:r>
              </w:sdtContent>
            </w:sdt>
            <w:r w:rsidR="005E3275" w:rsidRPr="000A139D">
              <w:t xml:space="preserve"> Women</w:t>
            </w:r>
          </w:p>
          <w:p w:rsidR="005E3275" w:rsidRPr="000A139D" w:rsidRDefault="00513AA4" w:rsidP="005E3275">
            <w:pPr>
              <w:spacing w:after="0"/>
              <w:ind w:left="142"/>
              <w:rPr>
                <w:b/>
              </w:rPr>
            </w:pPr>
            <w:sdt>
              <w:sdtPr>
                <w:id w:val="-1379384271"/>
                <w14:checkbox>
                  <w14:checked w14:val="0"/>
                  <w14:checkedState w14:val="2612" w14:font="MS Gothic"/>
                  <w14:uncheckedState w14:val="2610" w14:font="MS Gothic"/>
                </w14:checkbox>
              </w:sdtPr>
              <w:sdtEndPr/>
              <w:sdtContent>
                <w:r w:rsidR="005E3275">
                  <w:rPr>
                    <w:rFonts w:ascii="MS Gothic" w:eastAsia="MS Gothic" w:hAnsi="MS Gothic" w:hint="eastAsia"/>
                  </w:rPr>
                  <w:t>☐</w:t>
                </w:r>
              </w:sdtContent>
            </w:sdt>
            <w:r w:rsidR="005E3275" w:rsidRPr="000A139D">
              <w:t xml:space="preserve">  Young people</w:t>
            </w:r>
          </w:p>
        </w:tc>
      </w:tr>
    </w:tbl>
    <w:p w:rsidR="002A5CDB" w:rsidRPr="000A139D" w:rsidRDefault="002A5CDB" w:rsidP="002A5CDB">
      <w:pPr>
        <w:spacing w:after="0"/>
      </w:pPr>
    </w:p>
    <w:p w:rsidR="00551EB0" w:rsidRDefault="00551EB0"/>
    <w:sectPr w:rsidR="00551EB0" w:rsidSect="00917ADA">
      <w:headerReference w:type="default" r:id="rId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A4" w:rsidRDefault="00513AA4">
      <w:pPr>
        <w:spacing w:after="0" w:line="240" w:lineRule="auto"/>
      </w:pPr>
      <w:r>
        <w:separator/>
      </w:r>
    </w:p>
  </w:endnote>
  <w:endnote w:type="continuationSeparator" w:id="0">
    <w:p w:rsidR="00513AA4" w:rsidRDefault="0051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A4" w:rsidRDefault="00513AA4">
      <w:pPr>
        <w:spacing w:after="0" w:line="240" w:lineRule="auto"/>
      </w:pPr>
      <w:r>
        <w:separator/>
      </w:r>
    </w:p>
  </w:footnote>
  <w:footnote w:type="continuationSeparator" w:id="0">
    <w:p w:rsidR="00513AA4" w:rsidRDefault="00513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5B" w:rsidRDefault="00095623" w:rsidP="00C911BB">
    <w:pPr>
      <w:pStyle w:val="Header"/>
      <w:jc w:val="center"/>
    </w:pPr>
    <w:r w:rsidRPr="00C911BB">
      <w:rPr>
        <w:noProof/>
        <w:lang w:eastAsia="en-GB"/>
      </w:rPr>
      <w:drawing>
        <wp:inline distT="0" distB="0" distL="0" distR="0" wp14:anchorId="5489B38F" wp14:editId="41BA5B4D">
          <wp:extent cx="2143125" cy="531353"/>
          <wp:effectExtent l="0" t="0" r="0" b="2540"/>
          <wp:docPr id="6" name="Picture 6" descr="\\CKS-NT01\Public\2. COMMUNICATIONS\0. Logos\Clinks High Resolution Images\clinks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S-NT01\Public\2. COMMUNICATIONS\0. Logos\Clinks High Resolution Images\clinks_cmyk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527" cy="5361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60B3"/>
    <w:multiLevelType w:val="hybridMultilevel"/>
    <w:tmpl w:val="0132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23118"/>
    <w:multiLevelType w:val="hybridMultilevel"/>
    <w:tmpl w:val="2404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57403"/>
    <w:multiLevelType w:val="hybridMultilevel"/>
    <w:tmpl w:val="B1C4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DB"/>
    <w:rsid w:val="00054B04"/>
    <w:rsid w:val="00095073"/>
    <w:rsid w:val="00095623"/>
    <w:rsid w:val="000A6B99"/>
    <w:rsid w:val="000E270B"/>
    <w:rsid w:val="001337BA"/>
    <w:rsid w:val="001F2734"/>
    <w:rsid w:val="001F3E76"/>
    <w:rsid w:val="002A5CDB"/>
    <w:rsid w:val="0030714C"/>
    <w:rsid w:val="003E21A9"/>
    <w:rsid w:val="004F3ACE"/>
    <w:rsid w:val="00513AA4"/>
    <w:rsid w:val="00551EB0"/>
    <w:rsid w:val="005E3275"/>
    <w:rsid w:val="006E6B4B"/>
    <w:rsid w:val="009430DA"/>
    <w:rsid w:val="00B51FBE"/>
    <w:rsid w:val="00C35231"/>
    <w:rsid w:val="00C92329"/>
    <w:rsid w:val="00D65CFB"/>
    <w:rsid w:val="00DE0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34133-8E14-466C-89FB-1BF1E3AD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DB"/>
    <w:pPr>
      <w:ind w:left="720"/>
      <w:contextualSpacing/>
      <w:jc w:val="both"/>
    </w:pPr>
  </w:style>
  <w:style w:type="paragraph" w:styleId="Header">
    <w:name w:val="header"/>
    <w:basedOn w:val="Normal"/>
    <w:link w:val="HeaderChar"/>
    <w:uiPriority w:val="99"/>
    <w:unhideWhenUsed/>
    <w:rsid w:val="002A5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DB"/>
  </w:style>
  <w:style w:type="table" w:styleId="TableGrid">
    <w:name w:val="Table Grid"/>
    <w:basedOn w:val="TableNormal"/>
    <w:uiPriority w:val="39"/>
    <w:rsid w:val="002A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Isobel Archer</cp:lastModifiedBy>
  <cp:revision>2</cp:revision>
  <dcterms:created xsi:type="dcterms:W3CDTF">2020-05-11T12:05:00Z</dcterms:created>
  <dcterms:modified xsi:type="dcterms:W3CDTF">2020-05-11T12:05:00Z</dcterms:modified>
</cp:coreProperties>
</file>